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681A7" w14:textId="77777777" w:rsidR="001B7771" w:rsidRDefault="001B7771">
      <w:pPr>
        <w:rPr>
          <w:rFonts w:ascii="Times New Roman" w:hAnsi="Times New Roman" w:cs="Times New Roman"/>
          <w:b/>
          <w:bCs/>
          <w:sz w:val="28"/>
          <w:szCs w:val="28"/>
        </w:rPr>
      </w:pPr>
      <w:r>
        <w:rPr>
          <w:rFonts w:ascii="Times New Roman" w:hAnsi="Times New Roman" w:cs="Times New Roman"/>
          <w:b/>
          <w:bCs/>
          <w:sz w:val="32"/>
          <w:szCs w:val="32"/>
        </w:rPr>
        <w:t>Kriterier for å søke om HC-kort</w:t>
      </w:r>
    </w:p>
    <w:p w14:paraId="4E7E37CA" w14:textId="0E60F939" w:rsidR="001B7771" w:rsidRPr="001B7771" w:rsidRDefault="001B7771">
      <w:pPr>
        <w:rPr>
          <w:rFonts w:ascii="Times New Roman" w:hAnsi="Times New Roman" w:cs="Times New Roman"/>
          <w:sz w:val="28"/>
          <w:szCs w:val="28"/>
        </w:rPr>
      </w:pPr>
      <w:r>
        <w:rPr>
          <w:rFonts w:ascii="Times New Roman" w:hAnsi="Times New Roman" w:cs="Times New Roman"/>
          <w:sz w:val="28"/>
          <w:szCs w:val="28"/>
        </w:rPr>
        <w:t>Parkeringstillatelsens formål og formelle krav</w:t>
      </w:r>
    </w:p>
    <w:p w14:paraId="7F02F347" w14:textId="77777777" w:rsidR="009C016E" w:rsidRDefault="009C016E" w:rsidP="009C016E">
      <w:pPr>
        <w:spacing w:after="0"/>
        <w:rPr>
          <w:rFonts w:ascii="Times New Roman" w:hAnsi="Times New Roman" w:cs="Times New Roman"/>
          <w:b/>
          <w:bCs/>
          <w:sz w:val="32"/>
          <w:szCs w:val="32"/>
        </w:rPr>
      </w:pPr>
    </w:p>
    <w:p w14:paraId="00A18D8D" w14:textId="6280B740" w:rsidR="004D7DFA" w:rsidRDefault="007D471D" w:rsidP="009C016E">
      <w:pPr>
        <w:spacing w:after="0"/>
        <w:rPr>
          <w:rFonts w:ascii="Times New Roman" w:hAnsi="Times New Roman" w:cs="Times New Roman"/>
        </w:rPr>
      </w:pPr>
      <w:r w:rsidRPr="007D471D">
        <w:rPr>
          <w:rFonts w:ascii="Times New Roman" w:hAnsi="Times New Roman" w:cs="Times New Roman"/>
          <w:b/>
          <w:bCs/>
          <w:sz w:val="32"/>
          <w:szCs w:val="32"/>
        </w:rPr>
        <w:t>Hensikt</w:t>
      </w:r>
    </w:p>
    <w:p w14:paraId="1F902D04" w14:textId="2C06BC63" w:rsidR="007D471D" w:rsidRDefault="007D471D">
      <w:pPr>
        <w:rPr>
          <w:rFonts w:ascii="Times New Roman" w:hAnsi="Times New Roman" w:cs="Times New Roman"/>
        </w:rPr>
      </w:pPr>
      <w:r>
        <w:rPr>
          <w:rFonts w:ascii="Times New Roman" w:hAnsi="Times New Roman" w:cs="Times New Roman"/>
        </w:rPr>
        <w:t xml:space="preserve">Parkeringstillatelsen er ment som hjelpemiddel for personer som på grunn av </w:t>
      </w:r>
      <w:r>
        <w:rPr>
          <w:rFonts w:ascii="Times New Roman" w:hAnsi="Times New Roman" w:cs="Times New Roman"/>
          <w:b/>
          <w:bCs/>
        </w:rPr>
        <w:t>vesentlig nedsatt</w:t>
      </w:r>
      <w:r>
        <w:rPr>
          <w:rFonts w:ascii="Times New Roman" w:hAnsi="Times New Roman" w:cs="Times New Roman"/>
        </w:rPr>
        <w:t xml:space="preserve"> forflytningsevne har er </w:t>
      </w:r>
      <w:r>
        <w:rPr>
          <w:rFonts w:ascii="Times New Roman" w:hAnsi="Times New Roman" w:cs="Times New Roman"/>
          <w:b/>
          <w:bCs/>
        </w:rPr>
        <w:t>særlig behov</w:t>
      </w:r>
      <w:r>
        <w:rPr>
          <w:rFonts w:ascii="Times New Roman" w:hAnsi="Times New Roman" w:cs="Times New Roman"/>
        </w:rPr>
        <w:t xml:space="preserve"> for parkeringslette på et eller flere </w:t>
      </w:r>
      <w:r>
        <w:rPr>
          <w:rFonts w:ascii="Times New Roman" w:hAnsi="Times New Roman" w:cs="Times New Roman"/>
          <w:b/>
          <w:bCs/>
        </w:rPr>
        <w:t xml:space="preserve">konkrete </w:t>
      </w:r>
      <w:r w:rsidRPr="007D471D">
        <w:rPr>
          <w:rFonts w:ascii="Times New Roman" w:hAnsi="Times New Roman" w:cs="Times New Roman"/>
          <w:b/>
          <w:bCs/>
        </w:rPr>
        <w:t>steder</w:t>
      </w:r>
      <w:r>
        <w:rPr>
          <w:rFonts w:ascii="Times New Roman" w:hAnsi="Times New Roman" w:cs="Times New Roman"/>
          <w:b/>
          <w:bCs/>
        </w:rPr>
        <w:t>.</w:t>
      </w:r>
      <w:r>
        <w:rPr>
          <w:rFonts w:ascii="Times New Roman" w:hAnsi="Times New Roman" w:cs="Times New Roman"/>
        </w:rPr>
        <w:t xml:space="preserve"> </w:t>
      </w:r>
      <w:r w:rsidR="00BF5403">
        <w:rPr>
          <w:rFonts w:ascii="Times New Roman" w:hAnsi="Times New Roman" w:cs="Times New Roman"/>
        </w:rPr>
        <w:t>For at parkeringstillatelsen skal gis, er det ikke tilstrekkelig å påvise en sykdomstilstand som begrenser forflytningsevnen. Det kreves i tillegg at det ordinære parkeringstilbudet ikke er tilstrekkelig til å dekke søkerens behov.</w:t>
      </w:r>
    </w:p>
    <w:p w14:paraId="22CB168D" w14:textId="3218407B" w:rsidR="00BF5403" w:rsidRDefault="00BF5403">
      <w:pPr>
        <w:rPr>
          <w:rFonts w:ascii="Times New Roman" w:hAnsi="Times New Roman" w:cs="Times New Roman"/>
        </w:rPr>
      </w:pPr>
      <w:r>
        <w:rPr>
          <w:rFonts w:ascii="Times New Roman" w:hAnsi="Times New Roman" w:cs="Times New Roman"/>
          <w:u w:val="single"/>
        </w:rPr>
        <w:t>Forskrift om parkeringstillatelse for forflytningshemmede § 1:</w:t>
      </w:r>
      <w:r>
        <w:rPr>
          <w:rFonts w:ascii="Times New Roman" w:hAnsi="Times New Roman" w:cs="Times New Roman"/>
        </w:rPr>
        <w:t xml:space="preserve"> </w:t>
      </w:r>
      <w:r>
        <w:rPr>
          <w:rFonts w:ascii="Times New Roman" w:hAnsi="Times New Roman" w:cs="Times New Roman"/>
          <w:i/>
          <w:iCs/>
        </w:rPr>
        <w:t>«Formålet med denne forskriften er å gi forflytningshemmede med et reelt behov for parkeringslette et tilgjengelig parkeringstilbud».</w:t>
      </w:r>
    </w:p>
    <w:p w14:paraId="6B4E8469" w14:textId="0B51A3C2" w:rsidR="00BF5403" w:rsidRDefault="00BF5403">
      <w:pPr>
        <w:rPr>
          <w:rFonts w:ascii="Times New Roman" w:hAnsi="Times New Roman" w:cs="Times New Roman"/>
        </w:rPr>
      </w:pPr>
      <w:r>
        <w:rPr>
          <w:rFonts w:ascii="Times New Roman" w:hAnsi="Times New Roman" w:cs="Times New Roman"/>
        </w:rPr>
        <w:t>Forskriftens vilkår for innvilgelse er dermed ikke automatisk oppfylt ved at det foreligger en forflytningshemming, det må også forekomme et reelt behov for parkeringslette. Tillatelsen innvilges etter vurdering av søknad vedlagt legeerklæring, bilde av søker og evt. Tilleggsdokumentasjon. Fører som søker må også dokumentere gyldig førerkort.</w:t>
      </w:r>
    </w:p>
    <w:p w14:paraId="710C19D2" w14:textId="77777777" w:rsidR="00BF5403" w:rsidRDefault="00BF5403">
      <w:pPr>
        <w:rPr>
          <w:rFonts w:ascii="Times New Roman" w:hAnsi="Times New Roman" w:cs="Times New Roman"/>
        </w:rPr>
      </w:pPr>
    </w:p>
    <w:p w14:paraId="6973EA51" w14:textId="1AA790B8" w:rsidR="00BF5403" w:rsidRDefault="00BF5403" w:rsidP="00DB4F31">
      <w:pPr>
        <w:spacing w:after="0"/>
        <w:rPr>
          <w:rFonts w:ascii="Times New Roman" w:hAnsi="Times New Roman" w:cs="Times New Roman"/>
        </w:rPr>
      </w:pPr>
      <w:r>
        <w:rPr>
          <w:rFonts w:ascii="Times New Roman" w:hAnsi="Times New Roman" w:cs="Times New Roman"/>
          <w:b/>
          <w:bCs/>
          <w:sz w:val="32"/>
          <w:szCs w:val="32"/>
        </w:rPr>
        <w:t>Søknad</w:t>
      </w:r>
    </w:p>
    <w:p w14:paraId="45330AD1" w14:textId="7A1ADDC2" w:rsidR="00BF5403" w:rsidRDefault="00FD2ABE" w:rsidP="00DB4F31">
      <w:pPr>
        <w:spacing w:after="0"/>
        <w:rPr>
          <w:rFonts w:ascii="Times New Roman" w:hAnsi="Times New Roman" w:cs="Times New Roman"/>
        </w:rPr>
      </w:pPr>
      <w:r>
        <w:rPr>
          <w:rFonts w:ascii="Times New Roman" w:hAnsi="Times New Roman" w:cs="Times New Roman"/>
        </w:rPr>
        <w:t>I selve søknaden skal søker komme med opplysninger som begrunner at søker har et særlig behov for parkeringslettelse. Det vil si at søker må beskrive hvorfor det ordinære parkeringstilbudet på stedene som besøkes ofte ikke kan benyttes. I søknadsskjemaet er det tatt med ulike forhold vi ønsker svar på, og søker bes tenke godt igjennom følgende aspekter som:</w:t>
      </w:r>
    </w:p>
    <w:p w14:paraId="6AB21DA7" w14:textId="3797E96E" w:rsidR="00FD2ABE" w:rsidRDefault="00FD2ABE" w:rsidP="00FD2ABE">
      <w:pPr>
        <w:pStyle w:val="Listeavsnitt"/>
        <w:numPr>
          <w:ilvl w:val="0"/>
          <w:numId w:val="1"/>
        </w:numPr>
        <w:rPr>
          <w:rFonts w:ascii="Times New Roman" w:hAnsi="Times New Roman" w:cs="Times New Roman"/>
        </w:rPr>
      </w:pPr>
      <w:r>
        <w:rPr>
          <w:rFonts w:ascii="Times New Roman" w:hAnsi="Times New Roman" w:cs="Times New Roman"/>
        </w:rPr>
        <w:t>På hvilke adresser har du problemer med å parkere og hvor ofte er du her?</w:t>
      </w:r>
    </w:p>
    <w:p w14:paraId="6FF68798" w14:textId="2FAAE873" w:rsidR="00FD2ABE" w:rsidRDefault="00FD2ABE" w:rsidP="00FD2ABE">
      <w:pPr>
        <w:pStyle w:val="Listeavsnitt"/>
        <w:numPr>
          <w:ilvl w:val="0"/>
          <w:numId w:val="1"/>
        </w:numPr>
        <w:rPr>
          <w:rFonts w:ascii="Times New Roman" w:hAnsi="Times New Roman" w:cs="Times New Roman"/>
        </w:rPr>
      </w:pPr>
      <w:r>
        <w:rPr>
          <w:rFonts w:ascii="Times New Roman" w:hAnsi="Times New Roman" w:cs="Times New Roman"/>
        </w:rPr>
        <w:t>Hvorfor er det vanskelig å parkere her?</w:t>
      </w:r>
    </w:p>
    <w:p w14:paraId="1DCDD1E7" w14:textId="78ED7228" w:rsidR="00FD2ABE" w:rsidRDefault="00FD2ABE" w:rsidP="00FD2ABE">
      <w:pPr>
        <w:pStyle w:val="Listeavsnitt"/>
        <w:numPr>
          <w:ilvl w:val="0"/>
          <w:numId w:val="1"/>
        </w:numPr>
        <w:rPr>
          <w:rFonts w:ascii="Times New Roman" w:hAnsi="Times New Roman" w:cs="Times New Roman"/>
        </w:rPr>
      </w:pPr>
      <w:r>
        <w:rPr>
          <w:rFonts w:ascii="Times New Roman" w:hAnsi="Times New Roman" w:cs="Times New Roman"/>
        </w:rPr>
        <w:t>Hva slags parkeringsplasser finnes her?</w:t>
      </w:r>
    </w:p>
    <w:p w14:paraId="0FAF4DCE" w14:textId="720D5352" w:rsidR="00FD2ABE" w:rsidRDefault="00FD2ABE" w:rsidP="00FD2ABE">
      <w:pPr>
        <w:pStyle w:val="Listeavsnitt"/>
        <w:numPr>
          <w:ilvl w:val="0"/>
          <w:numId w:val="1"/>
        </w:numPr>
        <w:rPr>
          <w:rFonts w:ascii="Times New Roman" w:hAnsi="Times New Roman" w:cs="Times New Roman"/>
        </w:rPr>
      </w:pPr>
      <w:r>
        <w:rPr>
          <w:rFonts w:ascii="Times New Roman" w:hAnsi="Times New Roman" w:cs="Times New Roman"/>
        </w:rPr>
        <w:t>Hva er det som gjør at du ikke kan bruke de ordinære plassene her?</w:t>
      </w:r>
    </w:p>
    <w:p w14:paraId="001E7E41" w14:textId="23F4A7C5" w:rsidR="00FD2ABE" w:rsidRDefault="00FD2ABE" w:rsidP="00FD2ABE">
      <w:pPr>
        <w:pStyle w:val="Listeavsnitt"/>
        <w:numPr>
          <w:ilvl w:val="0"/>
          <w:numId w:val="1"/>
        </w:numPr>
        <w:rPr>
          <w:rFonts w:ascii="Times New Roman" w:hAnsi="Times New Roman" w:cs="Times New Roman"/>
        </w:rPr>
      </w:pPr>
      <w:r>
        <w:rPr>
          <w:rFonts w:ascii="Times New Roman" w:hAnsi="Times New Roman" w:cs="Times New Roman"/>
        </w:rPr>
        <w:t>Hvordan vil en parkeringstillatelse konkret hjelpe deg på disse bestemte stedene?</w:t>
      </w:r>
    </w:p>
    <w:p w14:paraId="35B83811" w14:textId="6E45E808" w:rsidR="00FD2ABE" w:rsidRDefault="00FD2ABE" w:rsidP="00FD2ABE">
      <w:pPr>
        <w:rPr>
          <w:rFonts w:ascii="Times New Roman" w:hAnsi="Times New Roman" w:cs="Times New Roman"/>
        </w:rPr>
      </w:pPr>
      <w:r>
        <w:rPr>
          <w:rFonts w:ascii="Times New Roman" w:hAnsi="Times New Roman" w:cs="Times New Roman"/>
        </w:rPr>
        <w:t>Behovene man oppgir å ha dokumenteres gjennom for eksempel bekreftelse eller uttalelse fra behandler</w:t>
      </w:r>
      <w:r w:rsidR="00AD6A5D">
        <w:rPr>
          <w:rFonts w:ascii="Times New Roman" w:hAnsi="Times New Roman" w:cs="Times New Roman"/>
        </w:rPr>
        <w:t>, opptreningssenter, timekort osv. Slik dokumentasjon kan også vise hyppigheten av behovet.</w:t>
      </w:r>
    </w:p>
    <w:p w14:paraId="51675067" w14:textId="1FD480C7" w:rsidR="00AD6A5D" w:rsidRDefault="00AD6A5D" w:rsidP="00FD2ABE">
      <w:pPr>
        <w:rPr>
          <w:rFonts w:ascii="Times New Roman" w:hAnsi="Times New Roman" w:cs="Times New Roman"/>
        </w:rPr>
      </w:pPr>
      <w:r>
        <w:rPr>
          <w:rFonts w:ascii="Times New Roman" w:hAnsi="Times New Roman" w:cs="Times New Roman"/>
        </w:rPr>
        <w:t>Søknaden skal også vedlegges legeerklæring. Denne utfylles av lege med opplysninger om medisinsk situasjon, diagnose, prognose, samt hvor mange meter søker er i stand til å gå med og uten hjelpemidler og om det benyttes krykker, stokk, rullator eller rullestol. Erklæringen danner det medisinske grunnlag for vurderingen.</w:t>
      </w:r>
    </w:p>
    <w:p w14:paraId="2945ED28" w14:textId="590916EB" w:rsidR="00AD6A5D" w:rsidRDefault="00AD6A5D" w:rsidP="00FD2ABE">
      <w:pPr>
        <w:rPr>
          <w:rFonts w:ascii="Times New Roman" w:hAnsi="Times New Roman" w:cs="Times New Roman"/>
        </w:rPr>
      </w:pPr>
      <w:r>
        <w:rPr>
          <w:rFonts w:ascii="Times New Roman" w:hAnsi="Times New Roman" w:cs="Times New Roman"/>
        </w:rPr>
        <w:lastRenderedPageBreak/>
        <w:t>For å sikre at det er kun søkere som har et reelt behov som tildeles parkeringstillatelsen, bes det også ofte om dokumentasjon på opplyst hyppighet i forbindelse med helserelaterte eller andre tungtveiende behov.</w:t>
      </w:r>
    </w:p>
    <w:p w14:paraId="264EB255" w14:textId="730083C4" w:rsidR="00AD6A5D" w:rsidRDefault="00AD6A5D" w:rsidP="00FD2ABE">
      <w:pPr>
        <w:rPr>
          <w:rFonts w:ascii="Times New Roman" w:hAnsi="Times New Roman" w:cs="Times New Roman"/>
        </w:rPr>
      </w:pPr>
      <w:r>
        <w:rPr>
          <w:rFonts w:ascii="Times New Roman" w:hAnsi="Times New Roman" w:cs="Times New Roman"/>
        </w:rPr>
        <w:t>Et viktig vurderingsmoment vil alltid være om søker har eller kan finne alternative løsninger på sin parkeringsproblematikk.</w:t>
      </w:r>
    </w:p>
    <w:p w14:paraId="29EA25DC" w14:textId="58E8D3CE" w:rsidR="00AD6A5D" w:rsidRDefault="00AD6A5D" w:rsidP="00FD2ABE">
      <w:pPr>
        <w:rPr>
          <w:rFonts w:ascii="Times New Roman" w:hAnsi="Times New Roman" w:cs="Times New Roman"/>
        </w:rPr>
      </w:pPr>
      <w:r>
        <w:rPr>
          <w:rFonts w:ascii="Times New Roman" w:hAnsi="Times New Roman" w:cs="Times New Roman"/>
        </w:rPr>
        <w:t>Parkeringstillatelse er ikke ment som en økonomisk støtteordning.</w:t>
      </w:r>
    </w:p>
    <w:p w14:paraId="15CC45B0" w14:textId="77777777" w:rsidR="00624C4E" w:rsidRDefault="00624C4E" w:rsidP="00FD2ABE">
      <w:pPr>
        <w:rPr>
          <w:rFonts w:ascii="Times New Roman" w:hAnsi="Times New Roman" w:cs="Times New Roman"/>
        </w:rPr>
      </w:pPr>
    </w:p>
    <w:p w14:paraId="30229DC3" w14:textId="50933CFF" w:rsidR="00624C4E" w:rsidRDefault="00624C4E" w:rsidP="009C016E">
      <w:pPr>
        <w:spacing w:after="0"/>
        <w:rPr>
          <w:rFonts w:ascii="Times New Roman" w:hAnsi="Times New Roman" w:cs="Times New Roman"/>
        </w:rPr>
      </w:pPr>
      <w:r>
        <w:rPr>
          <w:rFonts w:ascii="Times New Roman" w:hAnsi="Times New Roman" w:cs="Times New Roman"/>
          <w:b/>
          <w:bCs/>
          <w:sz w:val="32"/>
          <w:szCs w:val="32"/>
        </w:rPr>
        <w:t>Hvem tildeles parkeringstillatelse?</w:t>
      </w:r>
    </w:p>
    <w:p w14:paraId="10371AA4" w14:textId="34B44A15" w:rsidR="00624C4E" w:rsidRDefault="00624C4E" w:rsidP="00FD2ABE">
      <w:pPr>
        <w:rPr>
          <w:rFonts w:ascii="Times New Roman" w:hAnsi="Times New Roman" w:cs="Times New Roman"/>
        </w:rPr>
      </w:pPr>
      <w:r>
        <w:rPr>
          <w:rFonts w:ascii="Times New Roman" w:hAnsi="Times New Roman" w:cs="Times New Roman"/>
        </w:rPr>
        <w:t>Søker som etter en samlet vurdering får innvilget parkeringstillatelse har ofte rullestolheis/rampe i bilen, og/eller er avhengig av parkeringstillatelse hjemme eller på jobb, og/eller er svært hyppig til behandling på steder der vedkommende ikke kan benytte det ordinære parkeringstilbudet.</w:t>
      </w:r>
    </w:p>
    <w:p w14:paraId="7E0D5766" w14:textId="5DA92E53" w:rsidR="00624C4E" w:rsidRDefault="00624C4E" w:rsidP="00FD2ABE">
      <w:pPr>
        <w:rPr>
          <w:rFonts w:ascii="Times New Roman" w:hAnsi="Times New Roman" w:cs="Times New Roman"/>
        </w:rPr>
      </w:pPr>
      <w:r>
        <w:rPr>
          <w:rFonts w:ascii="Times New Roman" w:hAnsi="Times New Roman" w:cs="Times New Roman"/>
        </w:rPr>
        <w:t>Tildeling av parkeringstillatelse er, og vil være, preget av at den enkelte sak skal avgjøres ved bruk av skjønn. Tildeling skjer etter en totalvurdering av søkers livssituasjon. Kun søkere som vurderes til å oppfylle</w:t>
      </w:r>
      <w:r w:rsidR="00C40EA6">
        <w:rPr>
          <w:rFonts w:ascii="Times New Roman" w:hAnsi="Times New Roman" w:cs="Times New Roman"/>
        </w:rPr>
        <w:t xml:space="preserve"> forskriftens krav om å ha et reelt behov for parkeringslette, og har redusert gangdistanse som tilsier at de ikke kan benytte de ordinære parkeringsplassene, får innvilget sin søknad.</w:t>
      </w:r>
    </w:p>
    <w:p w14:paraId="36C5B091" w14:textId="77777777" w:rsidR="00BB2AAB" w:rsidRDefault="00BB2AAB" w:rsidP="00FD2ABE">
      <w:pPr>
        <w:rPr>
          <w:rFonts w:ascii="Times New Roman" w:hAnsi="Times New Roman" w:cs="Times New Roman"/>
        </w:rPr>
      </w:pPr>
    </w:p>
    <w:p w14:paraId="5DD801BA" w14:textId="71EFF5EB" w:rsidR="00BB2AAB" w:rsidRDefault="00BB2AAB" w:rsidP="009C016E">
      <w:pPr>
        <w:spacing w:after="0"/>
        <w:rPr>
          <w:rFonts w:ascii="Times New Roman" w:hAnsi="Times New Roman" w:cs="Times New Roman"/>
        </w:rPr>
      </w:pPr>
      <w:r w:rsidRPr="00BB2AAB">
        <w:rPr>
          <w:rFonts w:ascii="Times New Roman" w:hAnsi="Times New Roman" w:cs="Times New Roman"/>
          <w:b/>
          <w:bCs/>
          <w:sz w:val="32"/>
          <w:szCs w:val="32"/>
        </w:rPr>
        <w:t>Hvem tildeles ikke</w:t>
      </w:r>
      <w:r>
        <w:rPr>
          <w:rFonts w:ascii="Times New Roman" w:hAnsi="Times New Roman" w:cs="Times New Roman"/>
          <w:b/>
          <w:bCs/>
          <w:sz w:val="32"/>
          <w:szCs w:val="32"/>
        </w:rPr>
        <w:t>?</w:t>
      </w:r>
    </w:p>
    <w:p w14:paraId="63372A35" w14:textId="0999D26D" w:rsidR="00BB2AAB" w:rsidRDefault="00A85008" w:rsidP="00FD2ABE">
      <w:pPr>
        <w:rPr>
          <w:rFonts w:ascii="Times New Roman" w:hAnsi="Times New Roman" w:cs="Times New Roman"/>
        </w:rPr>
      </w:pPr>
      <w:r>
        <w:rPr>
          <w:rFonts w:ascii="Times New Roman" w:hAnsi="Times New Roman" w:cs="Times New Roman"/>
        </w:rPr>
        <w:t>Parkeringstillatelse tildeles ikke søkere som kun enkelte ganger har behov for parkeringslettelse, de som primært har behov i forbindelse med handling og sosiale aktiviteter, de som i hovedsak kan benytte ordinære parkeringsplasser eller de som har andre alternative løsninger enn HC-kort. Parkeringstillatelse tildeles sjeldent til søkere som er passasjer da de som oftest har anledning til å benytte reglene for av- og påstigning.</w:t>
      </w:r>
    </w:p>
    <w:p w14:paraId="0E513417" w14:textId="0CEF3207" w:rsidR="00A85008" w:rsidRDefault="00A85008" w:rsidP="00FD2ABE">
      <w:pPr>
        <w:rPr>
          <w:rFonts w:ascii="Times New Roman" w:hAnsi="Times New Roman" w:cs="Times New Roman"/>
        </w:rPr>
      </w:pPr>
      <w:r>
        <w:rPr>
          <w:rFonts w:ascii="Times New Roman" w:hAnsi="Times New Roman" w:cs="Times New Roman"/>
        </w:rPr>
        <w:t>Problemer med å bære hører ikke til de omstendigheter som i seg selv vil gi parkeringstillatelse, men kan være med i vurderingen. Dette bør i hovedsak kunne løses ved mulighet for av- og pålessing og egnet hjelpemiddel for transport av f.eks. varer etter handling.</w:t>
      </w:r>
    </w:p>
    <w:p w14:paraId="1F6C2852" w14:textId="77777777" w:rsidR="00BE4E33" w:rsidRDefault="00BE4E33" w:rsidP="00FD2ABE">
      <w:pPr>
        <w:rPr>
          <w:rFonts w:ascii="Times New Roman" w:hAnsi="Times New Roman" w:cs="Times New Roman"/>
        </w:rPr>
      </w:pPr>
    </w:p>
    <w:p w14:paraId="091A91A0" w14:textId="3338D68F" w:rsidR="00BE4E33" w:rsidRDefault="00BE4E33" w:rsidP="009C016E">
      <w:pPr>
        <w:spacing w:after="0"/>
        <w:rPr>
          <w:rFonts w:ascii="Times New Roman" w:hAnsi="Times New Roman" w:cs="Times New Roman"/>
        </w:rPr>
      </w:pPr>
      <w:r>
        <w:rPr>
          <w:rFonts w:ascii="Times New Roman" w:hAnsi="Times New Roman" w:cs="Times New Roman"/>
          <w:b/>
          <w:bCs/>
          <w:sz w:val="32"/>
          <w:szCs w:val="32"/>
        </w:rPr>
        <w:t>Er det tilstrekkelig at legen anbefaler innvilgelse?</w:t>
      </w:r>
    </w:p>
    <w:p w14:paraId="46B7E785" w14:textId="434F4429" w:rsidR="0023577B" w:rsidRDefault="0023577B" w:rsidP="00FD2ABE">
      <w:pPr>
        <w:rPr>
          <w:rFonts w:ascii="Times New Roman" w:hAnsi="Times New Roman" w:cs="Times New Roman"/>
        </w:rPr>
      </w:pPr>
      <w:r>
        <w:rPr>
          <w:rFonts w:ascii="Times New Roman" w:hAnsi="Times New Roman" w:cs="Times New Roman"/>
        </w:rPr>
        <w:t>Legeerklæring bidrar med informasjon om forflytningsevne, behov for hjelpemidler, behov for tilsyn med mer. Kommunen vektlegger legens uttalelse om forflytningsevne i sin videre behandling av søknaden.</w:t>
      </w:r>
    </w:p>
    <w:p w14:paraId="5EE5B470" w14:textId="127BC986" w:rsidR="0023577B" w:rsidRDefault="0023577B" w:rsidP="00FD2ABE">
      <w:pPr>
        <w:rPr>
          <w:rFonts w:ascii="Times New Roman" w:hAnsi="Times New Roman" w:cs="Times New Roman"/>
        </w:rPr>
      </w:pPr>
      <w:r>
        <w:rPr>
          <w:rFonts w:ascii="Times New Roman" w:hAnsi="Times New Roman" w:cs="Times New Roman"/>
        </w:rPr>
        <w:t xml:space="preserve">Forskriften stiller som vilkår at søker, i tillegg til nedsatt </w:t>
      </w:r>
      <w:proofErr w:type="spellStart"/>
      <w:r>
        <w:rPr>
          <w:rFonts w:ascii="Times New Roman" w:hAnsi="Times New Roman" w:cs="Times New Roman"/>
        </w:rPr>
        <w:t>gangevne</w:t>
      </w:r>
      <w:proofErr w:type="spellEnd"/>
      <w:r>
        <w:rPr>
          <w:rFonts w:ascii="Times New Roman" w:hAnsi="Times New Roman" w:cs="Times New Roman"/>
        </w:rPr>
        <w:t xml:space="preserve"> (medisinsk begrunnet og dokumentert ved legeerklæring), også må vise til et særlig behov for parkeringslettelse. Søker må selv dokumentere at det faktisk foreligger et særlig behov for parkeringslettelse – informasjon om konkret parkeringsproblematikk. Dette gjøres ved at søker oppgir konkrete </w:t>
      </w:r>
      <w:r>
        <w:rPr>
          <w:rFonts w:ascii="Times New Roman" w:hAnsi="Times New Roman" w:cs="Times New Roman"/>
        </w:rPr>
        <w:lastRenderedPageBreak/>
        <w:t>opplysninger om steder hvor parkering oppleves som problematisk i tillegg til opplysninger om besøkshyppighet og formålet på besøkene.</w:t>
      </w:r>
    </w:p>
    <w:p w14:paraId="33A2ADC9" w14:textId="193DDA44" w:rsidR="0023577B" w:rsidRDefault="0023577B" w:rsidP="00FD2ABE">
      <w:pPr>
        <w:rPr>
          <w:rFonts w:ascii="Times New Roman" w:hAnsi="Times New Roman" w:cs="Times New Roman"/>
        </w:rPr>
      </w:pPr>
      <w:r>
        <w:rPr>
          <w:rFonts w:ascii="Times New Roman" w:hAnsi="Times New Roman" w:cs="Times New Roman"/>
        </w:rPr>
        <w:t>Bakgrunnen for at det er kommunens oppgave å vurdere behovet for parkeringslettelse og ikke legens, er at det skal foretas en mest mulig nøytral vurdering av behovet for parkeringslettelse.</w:t>
      </w:r>
      <w:r w:rsidR="005D5E64">
        <w:rPr>
          <w:rFonts w:ascii="Times New Roman" w:hAnsi="Times New Roman" w:cs="Times New Roman"/>
        </w:rPr>
        <w:t xml:space="preserve"> Kommunen skal med sin lokalkunnskap vurdere parkeringssituasjonen på steder søker har oppgitt å ha vansker med å parkere.</w:t>
      </w:r>
      <w:r w:rsidR="007A4AC2">
        <w:rPr>
          <w:rFonts w:ascii="Times New Roman" w:hAnsi="Times New Roman" w:cs="Times New Roman"/>
        </w:rPr>
        <w:t xml:space="preserve"> Ved parkeringsproblemer utenfor vår kommune vil vi ta kontakt med aktuelle kommuner for å få deres vurdering av parkeringssituasjonen på de aktuelle stedene.</w:t>
      </w:r>
    </w:p>
    <w:p w14:paraId="7DA9E73F" w14:textId="17EF2C8C" w:rsidR="007A4AC2" w:rsidRDefault="007A4AC2" w:rsidP="00FD2ABE">
      <w:pPr>
        <w:rPr>
          <w:rFonts w:ascii="Times New Roman" w:hAnsi="Times New Roman" w:cs="Times New Roman"/>
        </w:rPr>
      </w:pPr>
      <w:r>
        <w:rPr>
          <w:rFonts w:ascii="Times New Roman" w:hAnsi="Times New Roman" w:cs="Times New Roman"/>
        </w:rPr>
        <w:t>Kommunen overprøver ikke legens erklæring på nedsatt forflytningsevne</w:t>
      </w:r>
      <w:r w:rsidR="009C0879">
        <w:rPr>
          <w:rFonts w:ascii="Times New Roman" w:hAnsi="Times New Roman" w:cs="Times New Roman"/>
        </w:rPr>
        <w:t>, men må utføre en helhetlig vurdering hvor forflytningsevnen ses opp mot oppgitte behov for å avgjøre om søker har et særlig behov. Noen ganger har kommunen behov for å innhente supplerende medisinsk vurdering.</w:t>
      </w:r>
    </w:p>
    <w:p w14:paraId="28A33497" w14:textId="77777777" w:rsidR="009C0879" w:rsidRDefault="009C0879" w:rsidP="00FD2ABE">
      <w:pPr>
        <w:rPr>
          <w:rFonts w:ascii="Times New Roman" w:hAnsi="Times New Roman" w:cs="Times New Roman"/>
        </w:rPr>
      </w:pPr>
    </w:p>
    <w:p w14:paraId="673F62ED" w14:textId="17CA015D" w:rsidR="009C0879" w:rsidRDefault="009C0879" w:rsidP="009C016E">
      <w:pPr>
        <w:spacing w:after="0"/>
        <w:rPr>
          <w:rFonts w:ascii="Times New Roman" w:hAnsi="Times New Roman" w:cs="Times New Roman"/>
        </w:rPr>
      </w:pPr>
      <w:r>
        <w:rPr>
          <w:rFonts w:ascii="Times New Roman" w:hAnsi="Times New Roman" w:cs="Times New Roman"/>
          <w:b/>
          <w:bCs/>
          <w:sz w:val="32"/>
          <w:szCs w:val="32"/>
        </w:rPr>
        <w:t>Hva betyr «særlig behov»?</w:t>
      </w:r>
    </w:p>
    <w:p w14:paraId="4CDBC175" w14:textId="4B1B07C1" w:rsidR="009C0879" w:rsidRDefault="009C0879" w:rsidP="00FD2ABE">
      <w:pPr>
        <w:rPr>
          <w:rFonts w:ascii="Times New Roman" w:hAnsi="Times New Roman" w:cs="Times New Roman"/>
        </w:rPr>
      </w:pPr>
      <w:r>
        <w:rPr>
          <w:rFonts w:ascii="Times New Roman" w:hAnsi="Times New Roman" w:cs="Times New Roman"/>
        </w:rPr>
        <w:t>Ved vurdering av særlig behov for parkeringslettelse har vegdirektoratet i retningslinjene uttalt at det skal ses på følgende:</w:t>
      </w:r>
    </w:p>
    <w:p w14:paraId="524FEEB1" w14:textId="72E583FE" w:rsidR="009C0879" w:rsidRDefault="009C0879" w:rsidP="009C0879">
      <w:pPr>
        <w:pStyle w:val="Listeavsnitt"/>
        <w:numPr>
          <w:ilvl w:val="0"/>
          <w:numId w:val="2"/>
        </w:numPr>
        <w:rPr>
          <w:rFonts w:ascii="Times New Roman" w:hAnsi="Times New Roman" w:cs="Times New Roman"/>
        </w:rPr>
      </w:pPr>
      <w:r>
        <w:rPr>
          <w:rFonts w:ascii="Times New Roman" w:hAnsi="Times New Roman" w:cs="Times New Roman"/>
        </w:rPr>
        <w:t>De konkrete stedene søker må oppsøke</w:t>
      </w:r>
    </w:p>
    <w:p w14:paraId="75DA065B" w14:textId="0A58711D" w:rsidR="009C0879" w:rsidRDefault="009C0879" w:rsidP="009C0879">
      <w:pPr>
        <w:pStyle w:val="Listeavsnitt"/>
        <w:numPr>
          <w:ilvl w:val="0"/>
          <w:numId w:val="2"/>
        </w:numPr>
        <w:rPr>
          <w:rFonts w:ascii="Times New Roman" w:hAnsi="Times New Roman" w:cs="Times New Roman"/>
        </w:rPr>
      </w:pPr>
      <w:r>
        <w:rPr>
          <w:rFonts w:ascii="Times New Roman" w:hAnsi="Times New Roman" w:cs="Times New Roman"/>
        </w:rPr>
        <w:t>Om de ordinære plassene ikke kan benyttes av søker</w:t>
      </w:r>
    </w:p>
    <w:p w14:paraId="34907AFC" w14:textId="7640600D" w:rsidR="009C0879" w:rsidRDefault="009C0879" w:rsidP="009C0879">
      <w:pPr>
        <w:pStyle w:val="Listeavsnitt"/>
        <w:numPr>
          <w:ilvl w:val="0"/>
          <w:numId w:val="2"/>
        </w:numPr>
        <w:rPr>
          <w:rFonts w:ascii="Times New Roman" w:hAnsi="Times New Roman" w:cs="Times New Roman"/>
        </w:rPr>
      </w:pPr>
      <w:r>
        <w:rPr>
          <w:rFonts w:ascii="Times New Roman" w:hAnsi="Times New Roman" w:cs="Times New Roman"/>
        </w:rPr>
        <w:t>Hvor hyppig søker har dette behovet</w:t>
      </w:r>
    </w:p>
    <w:p w14:paraId="274EBBE9" w14:textId="6CD4464E" w:rsidR="009C0879" w:rsidRDefault="009C0879" w:rsidP="009C0879">
      <w:pPr>
        <w:pStyle w:val="Listeavsnitt"/>
        <w:numPr>
          <w:ilvl w:val="0"/>
          <w:numId w:val="2"/>
        </w:numPr>
        <w:rPr>
          <w:rFonts w:ascii="Times New Roman" w:hAnsi="Times New Roman" w:cs="Times New Roman"/>
        </w:rPr>
      </w:pPr>
      <w:r>
        <w:rPr>
          <w:rFonts w:ascii="Times New Roman" w:hAnsi="Times New Roman" w:cs="Times New Roman"/>
        </w:rPr>
        <w:t>Om problemet kan løses på annen måte</w:t>
      </w:r>
    </w:p>
    <w:p w14:paraId="7EE9249A" w14:textId="012F9437" w:rsidR="009C0879" w:rsidRDefault="009C0879" w:rsidP="009C0879">
      <w:pPr>
        <w:rPr>
          <w:rFonts w:ascii="Times New Roman" w:hAnsi="Times New Roman" w:cs="Times New Roman"/>
        </w:rPr>
      </w:pPr>
      <w:r>
        <w:rPr>
          <w:rFonts w:ascii="Times New Roman" w:hAnsi="Times New Roman" w:cs="Times New Roman"/>
        </w:rPr>
        <w:t>Det skal spesielt vektlegges dersom søker har parkeringsproblemer ved bosted</w:t>
      </w:r>
      <w:r w:rsidR="00850D80">
        <w:rPr>
          <w:rFonts w:ascii="Times New Roman" w:hAnsi="Times New Roman" w:cs="Times New Roman"/>
        </w:rPr>
        <w:t>, arbeid/skole og nødvendige aktiviteter, herunder medisinsk behandling og oppfølging.</w:t>
      </w:r>
    </w:p>
    <w:p w14:paraId="0A6980CC" w14:textId="364E4FE1" w:rsidR="00850D80" w:rsidRDefault="00850D80" w:rsidP="009C0879">
      <w:pPr>
        <w:rPr>
          <w:rFonts w:ascii="Times New Roman" w:hAnsi="Times New Roman" w:cs="Times New Roman"/>
          <w:i/>
          <w:iCs/>
        </w:rPr>
      </w:pPr>
      <w:r>
        <w:rPr>
          <w:rFonts w:ascii="Times New Roman" w:hAnsi="Times New Roman" w:cs="Times New Roman"/>
        </w:rPr>
        <w:t xml:space="preserve">Vurderingen av særlig behov for parkeringslettelse, skal gjøres i forhold til de steder hvor vedkommende normalt parkerer, det vil si </w:t>
      </w:r>
      <w:r>
        <w:rPr>
          <w:rFonts w:ascii="Times New Roman" w:hAnsi="Times New Roman" w:cs="Times New Roman"/>
          <w:i/>
          <w:iCs/>
        </w:rPr>
        <w:t>faktiske, reelle behov og ikke tenkte behov.</w:t>
      </w:r>
    </w:p>
    <w:p w14:paraId="463817E8" w14:textId="1049CB3F" w:rsidR="00850D80" w:rsidRDefault="00850D80" w:rsidP="009C0879">
      <w:pPr>
        <w:rPr>
          <w:rFonts w:ascii="Times New Roman" w:hAnsi="Times New Roman" w:cs="Times New Roman"/>
        </w:rPr>
      </w:pPr>
      <w:r>
        <w:rPr>
          <w:rFonts w:ascii="Times New Roman" w:hAnsi="Times New Roman" w:cs="Times New Roman"/>
        </w:rPr>
        <w:t>Forskriften legger opp til en skjønnsvurdering med hensyn til hva som er å anse som et «særlig behov» for parkeringslette. Skjønnsvurderingen ligger innenfor de rammene forskriften setter. Videre legges også forskriftens retningslinjer, uttalelser fra Sivilombudsmannen og Vegdirektoratet og forvaltningspraksis til grunn for vurderingen.</w:t>
      </w:r>
    </w:p>
    <w:p w14:paraId="6F050D4F" w14:textId="77777777" w:rsidR="006A1F26" w:rsidRDefault="006A1F26" w:rsidP="009C016E">
      <w:pPr>
        <w:spacing w:line="240" w:lineRule="auto"/>
        <w:rPr>
          <w:rFonts w:ascii="Times New Roman" w:hAnsi="Times New Roman" w:cs="Times New Roman"/>
        </w:rPr>
      </w:pPr>
    </w:p>
    <w:p w14:paraId="36B83A39" w14:textId="78CE6BFB" w:rsidR="006A1F26" w:rsidRDefault="006A1F26" w:rsidP="009C016E">
      <w:pPr>
        <w:spacing w:after="0"/>
        <w:rPr>
          <w:rFonts w:ascii="Times New Roman" w:hAnsi="Times New Roman" w:cs="Times New Roman"/>
        </w:rPr>
      </w:pPr>
      <w:r>
        <w:rPr>
          <w:rFonts w:ascii="Times New Roman" w:hAnsi="Times New Roman" w:cs="Times New Roman"/>
          <w:b/>
          <w:bCs/>
          <w:sz w:val="32"/>
          <w:szCs w:val="32"/>
        </w:rPr>
        <w:t>Forflytningshemmet passasjer?</w:t>
      </w:r>
    </w:p>
    <w:p w14:paraId="3EDC0FBD" w14:textId="470A2CD1" w:rsidR="006A1F26" w:rsidRDefault="006A1F26" w:rsidP="009C0879">
      <w:pPr>
        <w:rPr>
          <w:rFonts w:ascii="Times New Roman" w:hAnsi="Times New Roman" w:cs="Times New Roman"/>
        </w:rPr>
      </w:pPr>
      <w:r>
        <w:rPr>
          <w:rFonts w:ascii="Times New Roman" w:hAnsi="Times New Roman" w:cs="Times New Roman"/>
        </w:rPr>
        <w:t xml:space="preserve">Det skal mye til før det gis tillatelse til en passasjer, selv om vilkårene i forskriften fremstår som like for fører og passasjer. Dette da passasjerens behov i stor grad kan ivaretas gjennom av- og påstigning og at </w:t>
      </w:r>
      <w:proofErr w:type="spellStart"/>
      <w:r>
        <w:rPr>
          <w:rFonts w:ascii="Times New Roman" w:hAnsi="Times New Roman" w:cs="Times New Roman"/>
        </w:rPr>
        <w:t>førerså</w:t>
      </w:r>
      <w:proofErr w:type="spellEnd"/>
      <w:r>
        <w:rPr>
          <w:rFonts w:ascii="Times New Roman" w:hAnsi="Times New Roman" w:cs="Times New Roman"/>
        </w:rPr>
        <w:t xml:space="preserve"> parkerer bilen på ordinær plass. Der det er nødvendig kan passasjeren følges helt inn til bestemmelsesstedet (f.eks. inn på venteværelset) før sjåføren går ut og flytter bilen.</w:t>
      </w:r>
    </w:p>
    <w:p w14:paraId="231DF018" w14:textId="68F1D4E6" w:rsidR="00BF5403" w:rsidRPr="00BF5403" w:rsidRDefault="006A1F26">
      <w:pPr>
        <w:rPr>
          <w:rFonts w:ascii="Times New Roman" w:hAnsi="Times New Roman" w:cs="Times New Roman"/>
        </w:rPr>
      </w:pPr>
      <w:r>
        <w:rPr>
          <w:rFonts w:ascii="Times New Roman" w:hAnsi="Times New Roman" w:cs="Times New Roman"/>
        </w:rPr>
        <w:t xml:space="preserve">Å benytte ovennevnte adgang til av- og påstigning kan synes tungvint for familie og omsorgspersoner til forflytningshemmede. Det kan virke som en ekstra </w:t>
      </w:r>
      <w:r w:rsidR="00DB4F31">
        <w:rPr>
          <w:rFonts w:ascii="Times New Roman" w:hAnsi="Times New Roman" w:cs="Times New Roman"/>
        </w:rPr>
        <w:t xml:space="preserve">belastning i de </w:t>
      </w:r>
      <w:r w:rsidR="00DB4F31">
        <w:rPr>
          <w:rFonts w:ascii="Times New Roman" w:hAnsi="Times New Roman" w:cs="Times New Roman"/>
        </w:rPr>
        <w:lastRenderedPageBreak/>
        <w:t>tilfellene en må flytte motorvognen når det finnes en ledig plass for forflytningshemmede. Likevel vil forflytningshemmede førere ofte kunne være i en vanskeligere situasjon, og vil kanskje ikke få utført sine gjøremål dersom de reserverte plassene er opptatt av motorvogner med funksjonsfriske førere.</w:t>
      </w:r>
    </w:p>
    <w:sectPr w:rsidR="00BF5403" w:rsidRPr="00BF54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90DB4"/>
    <w:multiLevelType w:val="hybridMultilevel"/>
    <w:tmpl w:val="B41409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1F30069"/>
    <w:multiLevelType w:val="hybridMultilevel"/>
    <w:tmpl w:val="C4C2CC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85020154">
    <w:abstractNumId w:val="0"/>
  </w:num>
  <w:num w:numId="2" w16cid:durableId="1558542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D6"/>
    <w:rsid w:val="00093FCF"/>
    <w:rsid w:val="001B7771"/>
    <w:rsid w:val="0023577B"/>
    <w:rsid w:val="002B6F04"/>
    <w:rsid w:val="004D7DFA"/>
    <w:rsid w:val="00510065"/>
    <w:rsid w:val="005D5E64"/>
    <w:rsid w:val="00624C4E"/>
    <w:rsid w:val="006A1F26"/>
    <w:rsid w:val="007A4AC2"/>
    <w:rsid w:val="007D471D"/>
    <w:rsid w:val="00850D80"/>
    <w:rsid w:val="009C016E"/>
    <w:rsid w:val="009C0879"/>
    <w:rsid w:val="00A85008"/>
    <w:rsid w:val="00AD6A5D"/>
    <w:rsid w:val="00BB2AAB"/>
    <w:rsid w:val="00BE4E33"/>
    <w:rsid w:val="00BF5403"/>
    <w:rsid w:val="00BF73D6"/>
    <w:rsid w:val="00C40EA6"/>
    <w:rsid w:val="00DB4F31"/>
    <w:rsid w:val="00F94A00"/>
    <w:rsid w:val="00FD2ABE"/>
  </w:rsids>
  <m:mathPr>
    <m:mathFont m:val="Cambria Math"/>
    <m:brkBin m:val="before"/>
    <m:brkBinSub m:val="--"/>
    <m:smallFrac m:val="0"/>
    <m:dispDef/>
    <m:lMargin m:val="0"/>
    <m:rMargin m:val="0"/>
    <m:defJc m:val="centerGroup"/>
    <m:wrapIndent m:val="1440"/>
    <m:intLim m:val="subSup"/>
    <m:naryLim m:val="undOvr"/>
  </m:mathPr>
  <w:themeFontLang w:val="nb-NO"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EC84"/>
  <w15:chartTrackingRefBased/>
  <w15:docId w15:val="{AA88278C-57A3-4263-B833-55E5BFD6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F7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F7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F73D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F73D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F73D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F73D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F73D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F73D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F73D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F73D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F73D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F73D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F73D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F73D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F73D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F73D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F73D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F73D6"/>
    <w:rPr>
      <w:rFonts w:eastAsiaTheme="majorEastAsia" w:cstheme="majorBidi"/>
      <w:color w:val="272727" w:themeColor="text1" w:themeTint="D8"/>
    </w:rPr>
  </w:style>
  <w:style w:type="paragraph" w:styleId="Tittel">
    <w:name w:val="Title"/>
    <w:basedOn w:val="Normal"/>
    <w:next w:val="Normal"/>
    <w:link w:val="TittelTegn"/>
    <w:uiPriority w:val="10"/>
    <w:qFormat/>
    <w:rsid w:val="00BF7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F73D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F73D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F73D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F73D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F73D6"/>
    <w:rPr>
      <w:i/>
      <w:iCs/>
      <w:color w:val="404040" w:themeColor="text1" w:themeTint="BF"/>
    </w:rPr>
  </w:style>
  <w:style w:type="paragraph" w:styleId="Listeavsnitt">
    <w:name w:val="List Paragraph"/>
    <w:basedOn w:val="Normal"/>
    <w:uiPriority w:val="34"/>
    <w:qFormat/>
    <w:rsid w:val="00BF73D6"/>
    <w:pPr>
      <w:ind w:left="720"/>
      <w:contextualSpacing/>
    </w:pPr>
  </w:style>
  <w:style w:type="character" w:styleId="Sterkutheving">
    <w:name w:val="Intense Emphasis"/>
    <w:basedOn w:val="Standardskriftforavsnitt"/>
    <w:uiPriority w:val="21"/>
    <w:qFormat/>
    <w:rsid w:val="00BF73D6"/>
    <w:rPr>
      <w:i/>
      <w:iCs/>
      <w:color w:val="0F4761" w:themeColor="accent1" w:themeShade="BF"/>
    </w:rPr>
  </w:style>
  <w:style w:type="paragraph" w:styleId="Sterktsitat">
    <w:name w:val="Intense Quote"/>
    <w:basedOn w:val="Normal"/>
    <w:next w:val="Normal"/>
    <w:link w:val="SterktsitatTegn"/>
    <w:uiPriority w:val="30"/>
    <w:qFormat/>
    <w:rsid w:val="00BF7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F73D6"/>
    <w:rPr>
      <w:i/>
      <w:iCs/>
      <w:color w:val="0F4761" w:themeColor="accent1" w:themeShade="BF"/>
    </w:rPr>
  </w:style>
  <w:style w:type="character" w:styleId="Sterkreferanse">
    <w:name w:val="Intense Reference"/>
    <w:basedOn w:val="Standardskriftforavsnitt"/>
    <w:uiPriority w:val="32"/>
    <w:qFormat/>
    <w:rsid w:val="00BF73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74A4D-E225-44FB-A684-2B0D12F7A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6307</Characters>
  <Application>Microsoft Office Word</Application>
  <DocSecurity>0</DocSecurity>
  <Lines>52</Lines>
  <Paragraphs>14</Paragraphs>
  <ScaleCrop>false</ScaleCrop>
  <HeadingPairs>
    <vt:vector size="2" baseType="variant">
      <vt:variant>
        <vt:lpstr>Tittel</vt:lpstr>
      </vt:variant>
      <vt:variant>
        <vt:i4>1</vt:i4>
      </vt:variant>
    </vt:vector>
  </HeadingPairs>
  <TitlesOfParts>
    <vt:vector size="1" baseType="lpstr">
      <vt:lpstr/>
    </vt:vector>
  </TitlesOfParts>
  <Company>Vågan kommune</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Vivi-Ann Berg</dc:creator>
  <cp:keywords/>
  <dc:description/>
  <cp:lastModifiedBy>Kristine J Sørheim</cp:lastModifiedBy>
  <cp:revision>2</cp:revision>
  <cp:lastPrinted>2026-02-06T07:18:00Z</cp:lastPrinted>
  <dcterms:created xsi:type="dcterms:W3CDTF">2026-02-06T12:45:00Z</dcterms:created>
  <dcterms:modified xsi:type="dcterms:W3CDTF">2026-02-06T12:45:00Z</dcterms:modified>
</cp:coreProperties>
</file>