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0CEBD" w14:textId="39EFCACA" w:rsidR="00BF3167" w:rsidRPr="004A7237" w:rsidRDefault="004A7237" w:rsidP="00C01428">
      <w:pPr>
        <w:rPr>
          <w:sz w:val="28"/>
          <w:szCs w:val="28"/>
        </w:rPr>
      </w:pPr>
      <w:proofErr w:type="spellStart"/>
      <w:r w:rsidRPr="004A7237">
        <w:rPr>
          <w:sz w:val="28"/>
          <w:szCs w:val="28"/>
        </w:rPr>
        <w:t>Innspillsskjema</w:t>
      </w:r>
      <w:proofErr w:type="spellEnd"/>
      <w:r w:rsidRPr="004A7237">
        <w:rPr>
          <w:sz w:val="28"/>
          <w:szCs w:val="28"/>
        </w:rPr>
        <w:t xml:space="preserve"> kommuneplanens arealdel og kystsoneplan Værøy kommune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2346"/>
      </w:tblGrid>
      <w:tr w:rsidR="007E1B84" w14:paraId="63BA9FE5" w14:textId="77777777" w:rsidTr="00E4145A">
        <w:tc>
          <w:tcPr>
            <w:tcW w:w="5240" w:type="dxa"/>
          </w:tcPr>
          <w:p w14:paraId="389D11F3" w14:textId="14D316FB" w:rsidR="007E1B84" w:rsidRDefault="007E1B84" w:rsidP="00C01428">
            <w:r>
              <w:t>Navn</w:t>
            </w:r>
          </w:p>
        </w:tc>
        <w:tc>
          <w:tcPr>
            <w:tcW w:w="2346" w:type="dxa"/>
          </w:tcPr>
          <w:p w14:paraId="7CC66FC4" w14:textId="77777777" w:rsidR="007E1B84" w:rsidRDefault="007E1B84" w:rsidP="00C01428"/>
        </w:tc>
      </w:tr>
      <w:tr w:rsidR="007E1B84" w14:paraId="614A958C" w14:textId="77777777" w:rsidTr="00E4145A">
        <w:tc>
          <w:tcPr>
            <w:tcW w:w="5240" w:type="dxa"/>
          </w:tcPr>
          <w:p w14:paraId="09951166" w14:textId="36DE31DE" w:rsidR="007E1B84" w:rsidRDefault="007E1B84" w:rsidP="00C01428">
            <w:r>
              <w:t>Telefon</w:t>
            </w:r>
          </w:p>
        </w:tc>
        <w:tc>
          <w:tcPr>
            <w:tcW w:w="2346" w:type="dxa"/>
          </w:tcPr>
          <w:p w14:paraId="36C93D8A" w14:textId="77777777" w:rsidR="007E1B84" w:rsidRDefault="007E1B84" w:rsidP="00C01428"/>
        </w:tc>
      </w:tr>
      <w:tr w:rsidR="007E1B84" w14:paraId="69058E40" w14:textId="77777777" w:rsidTr="00E4145A">
        <w:tc>
          <w:tcPr>
            <w:tcW w:w="5240" w:type="dxa"/>
          </w:tcPr>
          <w:p w14:paraId="05580177" w14:textId="0FEFC282" w:rsidR="007E1B84" w:rsidRDefault="007E1B84" w:rsidP="00C01428">
            <w:r>
              <w:t>E-post</w:t>
            </w:r>
          </w:p>
        </w:tc>
        <w:tc>
          <w:tcPr>
            <w:tcW w:w="2346" w:type="dxa"/>
          </w:tcPr>
          <w:p w14:paraId="1C3CF166" w14:textId="77777777" w:rsidR="007E1B84" w:rsidRDefault="007E1B84" w:rsidP="00C01428"/>
        </w:tc>
      </w:tr>
      <w:tr w:rsidR="007E1B84" w14:paraId="419AE808" w14:textId="77777777" w:rsidTr="00E4145A">
        <w:tc>
          <w:tcPr>
            <w:tcW w:w="5240" w:type="dxa"/>
          </w:tcPr>
          <w:p w14:paraId="152F0FEF" w14:textId="47F6B16C" w:rsidR="007E1B84" w:rsidRDefault="007E1B84" w:rsidP="00C01428">
            <w:r>
              <w:t>Hva brukes arealet til i dag?</w:t>
            </w:r>
          </w:p>
        </w:tc>
        <w:tc>
          <w:tcPr>
            <w:tcW w:w="2346" w:type="dxa"/>
          </w:tcPr>
          <w:p w14:paraId="4982FFC4" w14:textId="77777777" w:rsidR="007E1B84" w:rsidRDefault="007E1B84" w:rsidP="00C01428"/>
        </w:tc>
      </w:tr>
      <w:tr w:rsidR="007E1B84" w14:paraId="0ADF4056" w14:textId="77777777" w:rsidTr="00E4145A">
        <w:tc>
          <w:tcPr>
            <w:tcW w:w="5240" w:type="dxa"/>
          </w:tcPr>
          <w:p w14:paraId="6EC44EF9" w14:textId="4C3D9D8D" w:rsidR="007E1B84" w:rsidRDefault="007E1B84" w:rsidP="00C01428">
            <w:r>
              <w:t>Forslag til ny arealbruk</w:t>
            </w:r>
          </w:p>
        </w:tc>
        <w:tc>
          <w:tcPr>
            <w:tcW w:w="2346" w:type="dxa"/>
          </w:tcPr>
          <w:p w14:paraId="7C169F03" w14:textId="77777777" w:rsidR="007E1B84" w:rsidRDefault="007E1B84" w:rsidP="00C01428"/>
        </w:tc>
      </w:tr>
      <w:tr w:rsidR="007E1B84" w14:paraId="44DD5A37" w14:textId="77777777" w:rsidTr="00E4145A">
        <w:tc>
          <w:tcPr>
            <w:tcW w:w="5240" w:type="dxa"/>
          </w:tcPr>
          <w:p w14:paraId="599188E7" w14:textId="298C53E8" w:rsidR="007E1B84" w:rsidRDefault="00933016" w:rsidP="00C01428">
            <w:r>
              <w:t xml:space="preserve">Berørte gnr/bnr. </w:t>
            </w:r>
          </w:p>
        </w:tc>
        <w:tc>
          <w:tcPr>
            <w:tcW w:w="2346" w:type="dxa"/>
          </w:tcPr>
          <w:p w14:paraId="3F3DE740" w14:textId="77777777" w:rsidR="007E1B84" w:rsidRDefault="007E1B84" w:rsidP="00C01428"/>
        </w:tc>
      </w:tr>
      <w:tr w:rsidR="007E1B84" w14:paraId="5AFD4820" w14:textId="77777777" w:rsidTr="00E4145A">
        <w:tc>
          <w:tcPr>
            <w:tcW w:w="5240" w:type="dxa"/>
          </w:tcPr>
          <w:p w14:paraId="31B3DBAA" w14:textId="646BE5D2" w:rsidR="007E1B84" w:rsidRDefault="00D06AAF" w:rsidP="00C01428">
            <w:r>
              <w:t>Krever utbygging samarbeid mellom flere grunneiere?</w:t>
            </w:r>
          </w:p>
        </w:tc>
        <w:tc>
          <w:tcPr>
            <w:tcW w:w="2346" w:type="dxa"/>
          </w:tcPr>
          <w:p w14:paraId="5BFED9FB" w14:textId="77777777" w:rsidR="007E1B84" w:rsidRDefault="007E1B84" w:rsidP="00C01428"/>
        </w:tc>
      </w:tr>
      <w:tr w:rsidR="007E1B84" w14:paraId="45F61D2C" w14:textId="77777777" w:rsidTr="00E4145A">
        <w:tc>
          <w:tcPr>
            <w:tcW w:w="5240" w:type="dxa"/>
          </w:tcPr>
          <w:p w14:paraId="41C4DA94" w14:textId="6C6EB7DC" w:rsidR="007E1B84" w:rsidRDefault="00B6648E" w:rsidP="00C01428">
            <w:r>
              <w:t>Hvordan planlegges adkomst og kopling til vann og kloakk?</w:t>
            </w:r>
          </w:p>
        </w:tc>
        <w:tc>
          <w:tcPr>
            <w:tcW w:w="2346" w:type="dxa"/>
          </w:tcPr>
          <w:p w14:paraId="38022945" w14:textId="77777777" w:rsidR="007E1B84" w:rsidRDefault="007E1B84" w:rsidP="00C01428"/>
        </w:tc>
      </w:tr>
      <w:tr w:rsidR="007E1B84" w14:paraId="233B4CCD" w14:textId="77777777" w:rsidTr="00E4145A">
        <w:tc>
          <w:tcPr>
            <w:tcW w:w="5240" w:type="dxa"/>
          </w:tcPr>
          <w:p w14:paraId="14FCDF17" w14:textId="473E7205" w:rsidR="00EF72C9" w:rsidRDefault="004A7237" w:rsidP="00C01428">
            <w:r>
              <w:t xml:space="preserve">Berører forslaget viktige verdier </w:t>
            </w:r>
            <w:r w:rsidR="005877B3">
              <w:t xml:space="preserve">på land </w:t>
            </w:r>
            <w:r>
              <w:t>som f.eks. kulturmiljø,</w:t>
            </w:r>
            <w:r w:rsidR="00ED7AE1">
              <w:t xml:space="preserve"> viktige bygnings</w:t>
            </w:r>
            <w:r w:rsidR="00242FFD">
              <w:t>miljø,</w:t>
            </w:r>
            <w:r>
              <w:t xml:space="preserve"> friluftsliv, dyrket mark</w:t>
            </w:r>
            <w:r w:rsidR="00ED7AE1">
              <w:t>, myr</w:t>
            </w:r>
            <w:r>
              <w:t xml:space="preserve"> eller naturmangfold?</w:t>
            </w:r>
            <w:r w:rsidR="00BD5D48">
              <w:t xml:space="preserve"> </w:t>
            </w:r>
            <w:r w:rsidR="00E4145A">
              <w:t>Du kan finne informasjon om interesser og verdi</w:t>
            </w:r>
            <w:r w:rsidR="00CF36D4">
              <w:t xml:space="preserve"> i kartportalen </w:t>
            </w:r>
            <w:hyperlink r:id="rId13" w:history="1">
              <w:r w:rsidR="00CF36D4" w:rsidRPr="00CF36D4">
                <w:rPr>
                  <w:rStyle w:val="Hyperkobling"/>
                </w:rPr>
                <w:t>Naturbase</w:t>
              </w:r>
            </w:hyperlink>
          </w:p>
          <w:p w14:paraId="0DCA0A69" w14:textId="6D35E176" w:rsidR="007E1B84" w:rsidRPr="00BD3567" w:rsidRDefault="007E1B84" w:rsidP="00C01428">
            <w:pPr>
              <w:rPr>
                <w:u w:val="single"/>
              </w:rPr>
            </w:pPr>
          </w:p>
        </w:tc>
        <w:tc>
          <w:tcPr>
            <w:tcW w:w="2346" w:type="dxa"/>
          </w:tcPr>
          <w:p w14:paraId="1AFE276D" w14:textId="77777777" w:rsidR="007E1B84" w:rsidRDefault="007E1B84" w:rsidP="00C01428"/>
        </w:tc>
      </w:tr>
      <w:tr w:rsidR="00BD3567" w14:paraId="1F21D740" w14:textId="77777777" w:rsidTr="00E4145A">
        <w:tc>
          <w:tcPr>
            <w:tcW w:w="5240" w:type="dxa"/>
          </w:tcPr>
          <w:p w14:paraId="36663458" w14:textId="40924A70" w:rsidR="00BD3567" w:rsidRDefault="00BD3567" w:rsidP="00C01428">
            <w:r>
              <w:t>B</w:t>
            </w:r>
            <w:r w:rsidR="005877B3">
              <w:t xml:space="preserve">erører forslaget viktige verdier i sjø, </w:t>
            </w:r>
            <w:r w:rsidR="00444BD7">
              <w:t>f.eks.</w:t>
            </w:r>
            <w:r w:rsidR="005877B3">
              <w:t xml:space="preserve"> </w:t>
            </w:r>
            <w:r w:rsidR="00FB2EBC">
              <w:t>gyteområder,</w:t>
            </w:r>
            <w:r w:rsidR="00444BD7">
              <w:t xml:space="preserve"> </w:t>
            </w:r>
            <w:r w:rsidR="00FB2EBC">
              <w:t xml:space="preserve">låssettingsplasser, farleder </w:t>
            </w:r>
            <w:r w:rsidR="00444BD7">
              <w:t xml:space="preserve">eller </w:t>
            </w:r>
            <w:r w:rsidR="00FB2EBC">
              <w:t>friluftsliv</w:t>
            </w:r>
            <w:r w:rsidR="00444BD7">
              <w:t>?</w:t>
            </w:r>
            <w:r w:rsidR="00A62F5C">
              <w:t xml:space="preserve"> Du kan </w:t>
            </w:r>
            <w:r w:rsidR="00E4145A">
              <w:t xml:space="preserve">finne informasjon om interesser og verdier </w:t>
            </w:r>
            <w:r w:rsidR="00CF36D4">
              <w:t xml:space="preserve">i </w:t>
            </w:r>
            <w:hyperlink r:id="rId14" w:history="1">
              <w:r w:rsidR="00CF36D4" w:rsidRPr="00C1516D">
                <w:rPr>
                  <w:rStyle w:val="Hyperkobling"/>
                </w:rPr>
                <w:t>kartportale</w:t>
              </w:r>
              <w:r w:rsidR="00C1516D" w:rsidRPr="00C1516D">
                <w:rPr>
                  <w:rStyle w:val="Hyperkobling"/>
                </w:rPr>
                <w:t>n til Fiskeridirektoratet</w:t>
              </w:r>
            </w:hyperlink>
            <w:r w:rsidR="00E4145A">
              <w:t xml:space="preserve"> </w:t>
            </w:r>
          </w:p>
          <w:p w14:paraId="14034214" w14:textId="70D9013E" w:rsidR="00A62F5C" w:rsidRPr="00A62F5C" w:rsidRDefault="00A62F5C" w:rsidP="00C01428">
            <w:pPr>
              <w:rPr>
                <w:u w:val="single"/>
              </w:rPr>
            </w:pPr>
          </w:p>
        </w:tc>
        <w:tc>
          <w:tcPr>
            <w:tcW w:w="2346" w:type="dxa"/>
          </w:tcPr>
          <w:p w14:paraId="5C0AA326" w14:textId="77777777" w:rsidR="00BD3567" w:rsidRDefault="00BD3567" w:rsidP="00C01428"/>
        </w:tc>
      </w:tr>
      <w:tr w:rsidR="008147CC" w14:paraId="0C6447A5" w14:textId="77777777" w:rsidTr="00E4145A">
        <w:tc>
          <w:tcPr>
            <w:tcW w:w="5240" w:type="dxa"/>
          </w:tcPr>
          <w:p w14:paraId="68AE0F51" w14:textId="652A8A10" w:rsidR="008147CC" w:rsidRDefault="008147CC" w:rsidP="00C01428">
            <w:r>
              <w:t xml:space="preserve">Vil en utbygging </w:t>
            </w:r>
            <w:r w:rsidR="003B71E3">
              <w:t>medføre behov for kommunale investeringer</w:t>
            </w:r>
            <w:r w:rsidR="00CC4FF7">
              <w:t xml:space="preserve"> til vann/avløp, </w:t>
            </w:r>
            <w:r w:rsidR="00656FFC">
              <w:t>vei</w:t>
            </w:r>
            <w:r w:rsidR="00CC4FF7">
              <w:t xml:space="preserve"> eller annen infrastruktur eller </w:t>
            </w:r>
            <w:r w:rsidR="008D1D53">
              <w:t xml:space="preserve">kan det bygge på allerede </w:t>
            </w:r>
            <w:r w:rsidR="00012768">
              <w:t>investerte anlegg med tilstrekkelig infrastruktur?</w:t>
            </w:r>
          </w:p>
        </w:tc>
        <w:tc>
          <w:tcPr>
            <w:tcW w:w="2346" w:type="dxa"/>
          </w:tcPr>
          <w:p w14:paraId="788E767B" w14:textId="77777777" w:rsidR="008147CC" w:rsidRDefault="008147CC" w:rsidP="00C01428"/>
        </w:tc>
      </w:tr>
      <w:tr w:rsidR="00242FFD" w14:paraId="1CAE7132" w14:textId="77777777" w:rsidTr="00E4145A">
        <w:tc>
          <w:tcPr>
            <w:tcW w:w="5240" w:type="dxa"/>
          </w:tcPr>
          <w:p w14:paraId="43BF37D7" w14:textId="77777777" w:rsidR="00991CFE" w:rsidRDefault="00242FFD" w:rsidP="00C01428">
            <w:r>
              <w:t>Hvordan bidrar forslaget til Værøy kommunes arealstrategier?</w:t>
            </w:r>
          </w:p>
          <w:p w14:paraId="515EAC50" w14:textId="2A7E20DB" w:rsidR="00242FFD" w:rsidRDefault="00242FFD" w:rsidP="00C01428">
            <w:r>
              <w:t xml:space="preserve"> </w:t>
            </w:r>
            <w:hyperlink r:id="rId15" w:history="1">
              <w:r w:rsidR="00991CFE" w:rsidRPr="00FF14A2">
                <w:rPr>
                  <w:rStyle w:val="Hyperkobling"/>
                </w:rPr>
                <w:t>https://varoy.kommune.no/skatt-naring-og-avgifter/kommuneplan/kommuneplanens-samfunnsdel/</w:t>
              </w:r>
            </w:hyperlink>
          </w:p>
          <w:p w14:paraId="0C13E8F6" w14:textId="11039458" w:rsidR="00991CFE" w:rsidRDefault="00991CFE" w:rsidP="00C01428"/>
        </w:tc>
        <w:tc>
          <w:tcPr>
            <w:tcW w:w="2346" w:type="dxa"/>
          </w:tcPr>
          <w:p w14:paraId="72DCD398" w14:textId="77777777" w:rsidR="00242FFD" w:rsidRDefault="00242FFD" w:rsidP="00C01428"/>
        </w:tc>
      </w:tr>
      <w:tr w:rsidR="005517F3" w14:paraId="51479F50" w14:textId="77777777" w:rsidTr="00E4145A">
        <w:tc>
          <w:tcPr>
            <w:tcW w:w="5240" w:type="dxa"/>
          </w:tcPr>
          <w:p w14:paraId="2A41B54E" w14:textId="78824FE9" w:rsidR="005517F3" w:rsidRDefault="005517F3" w:rsidP="00C01428">
            <w:r>
              <w:t>An</w:t>
            </w:r>
            <w:r w:rsidR="00BE40C3">
              <w:t>net</w:t>
            </w:r>
          </w:p>
        </w:tc>
        <w:tc>
          <w:tcPr>
            <w:tcW w:w="2346" w:type="dxa"/>
          </w:tcPr>
          <w:p w14:paraId="35D541BC" w14:textId="77777777" w:rsidR="005517F3" w:rsidRDefault="005517F3" w:rsidP="00C01428"/>
        </w:tc>
      </w:tr>
    </w:tbl>
    <w:p w14:paraId="4A0D90D0" w14:textId="77777777" w:rsidR="007E1B84" w:rsidRPr="00C01428" w:rsidRDefault="007E1B84" w:rsidP="00C01428"/>
    <w:sectPr w:rsidR="007E1B84" w:rsidRPr="00C01428" w:rsidSect="004A7237">
      <w:headerReference w:type="default" r:id="rId16"/>
      <w:footerReference w:type="default" r:id="rId17"/>
      <w:type w:val="continuous"/>
      <w:pgSz w:w="11906" w:h="16838"/>
      <w:pgMar w:top="2053" w:right="2155" w:bottom="2132" w:left="2155" w:header="709" w:footer="7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FE0A3" w14:textId="77777777" w:rsidR="00800DC0" w:rsidRDefault="00800DC0" w:rsidP="009C1287">
      <w:r>
        <w:separator/>
      </w:r>
    </w:p>
  </w:endnote>
  <w:endnote w:type="continuationSeparator" w:id="0">
    <w:p w14:paraId="1BD37170" w14:textId="77777777" w:rsidR="00800DC0" w:rsidRDefault="00800DC0" w:rsidP="009C1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F113AE0-F9EA-4356-B6F4-D8040902DF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FC18075-2C57-47C4-A8F8-372AD591F0E2}"/>
    <w:embedBold r:id="rId3" w:fontKey="{BF51BA18-C25E-404E-9172-EE12478CA398}"/>
    <w:embedItalic r:id="rId4" w:fontKey="{5FABB18C-11E6-4583-9F7C-6C34425C76D4}"/>
  </w:font>
  <w:font w:name="Avenir Next LT Pro">
    <w:charset w:val="00"/>
    <w:family w:val="swiss"/>
    <w:pitch w:val="variable"/>
    <w:sig w:usb0="800000EF" w:usb1="5000204A" w:usb2="00000000" w:usb3="00000000" w:csb0="00000093" w:csb1="00000000"/>
    <w:embedRegular r:id="rId5" w:fontKey="{949FDCC1-285B-44AD-B921-E02AE36F6E78}"/>
    <w:embedBold r:id="rId6" w:fontKey="{8E59411F-1DCD-4EF3-961A-013ECFCBA5A0}"/>
    <w:embedItalic r:id="rId7" w:fontKey="{6DCC92FC-1D02-4F0A-91BD-F255F78F289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11C55314-E09C-4DC3-BB99-F6F6D612D3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AB07A" w14:textId="25448738" w:rsidR="0003013C" w:rsidRPr="002C11BE" w:rsidRDefault="009C79F0" w:rsidP="0003013C">
    <w:pPr>
      <w:pStyle w:val="Bunntekst"/>
    </w:pPr>
    <w:r w:rsidRPr="009C79F0">
      <w:t xml:space="preserve">Rapport – </w:t>
    </w:r>
    <w:sdt>
      <w:sdtPr>
        <w:alias w:val="Tittel"/>
        <w:tag w:val=""/>
        <w:id w:val="2132199008"/>
        <w:placeholder>
          <w:docPart w:val="43D8DDC035534D02B07F4A6FFC68BE3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3D3A97">
          <w:t>Innspillsskjema</w:t>
        </w:r>
      </w:sdtContent>
    </w:sdt>
    <w:r w:rsidR="0003013C">
      <w:tab/>
    </w:r>
    <w:r w:rsidR="0003013C">
      <w:fldChar w:fldCharType="begin"/>
    </w:r>
    <w:r w:rsidR="0003013C">
      <w:instrText xml:space="preserve"> PAGE   \* MERGEFORMAT </w:instrText>
    </w:r>
    <w:r w:rsidR="0003013C">
      <w:fldChar w:fldCharType="separate"/>
    </w:r>
    <w:r w:rsidR="0003013C">
      <w:rPr>
        <w:noProof/>
      </w:rPr>
      <w:t>2</w:t>
    </w:r>
    <w:r w:rsidR="0003013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52ED7" w14:textId="77777777" w:rsidR="00800DC0" w:rsidRDefault="00800DC0" w:rsidP="009C1287">
      <w:r>
        <w:separator/>
      </w:r>
    </w:p>
  </w:footnote>
  <w:footnote w:type="continuationSeparator" w:id="0">
    <w:p w14:paraId="545EC0EB" w14:textId="77777777" w:rsidR="00800DC0" w:rsidRDefault="00800DC0" w:rsidP="009C12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3196A" w14:textId="77777777" w:rsidR="009C73D2" w:rsidRDefault="009C73D2" w:rsidP="009C1287">
    <w:pPr>
      <w:pStyle w:val="Topptekst"/>
    </w:pPr>
    <w:r w:rsidRPr="00C81991">
      <w:rPr>
        <w:noProof/>
      </w:rPr>
      <w:drawing>
        <wp:anchor distT="0" distB="0" distL="114300" distR="114300" simplePos="0" relativeHeight="251672576" behindDoc="0" locked="0" layoutInCell="1" allowOverlap="1" wp14:anchorId="72C118A4" wp14:editId="74DB3047">
          <wp:simplePos x="0" y="0"/>
          <wp:positionH relativeFrom="page">
            <wp:posOffset>6531429</wp:posOffset>
          </wp:positionH>
          <wp:positionV relativeFrom="page">
            <wp:posOffset>391886</wp:posOffset>
          </wp:positionV>
          <wp:extent cx="644400" cy="457562"/>
          <wp:effectExtent l="0" t="0" r="0" b="0"/>
          <wp:wrapNone/>
          <wp:docPr id="16" name="Symb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ymbol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400" cy="4575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81991">
      <w:rPr>
        <w:noProof/>
      </w:rPr>
      <w:drawing>
        <wp:anchor distT="0" distB="0" distL="114300" distR="114300" simplePos="0" relativeHeight="251671552" behindDoc="0" locked="0" layoutInCell="1" allowOverlap="1" wp14:anchorId="17D818CB" wp14:editId="583BE71B">
          <wp:simplePos x="0" y="0"/>
          <wp:positionH relativeFrom="page">
            <wp:posOffset>391795</wp:posOffset>
          </wp:positionH>
          <wp:positionV relativeFrom="page">
            <wp:posOffset>391795</wp:posOffset>
          </wp:positionV>
          <wp:extent cx="572135" cy="457200"/>
          <wp:effectExtent l="0" t="0" r="0" b="0"/>
          <wp:wrapNone/>
          <wp:docPr id="17" name="Navnetrek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vnetrekk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61E2F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C4E1A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0F6A1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8431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D059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2E22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5A85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D6F2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0026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16A1E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DBF68B8"/>
    <w:multiLevelType w:val="multilevel"/>
    <w:tmpl w:val="DBD068BC"/>
    <w:lvl w:ilvl="0">
      <w:start w:val="1"/>
      <w:numFmt w:val="bullet"/>
      <w:lvlText w:val=""/>
      <w:lvlJc w:val="left"/>
      <w:pPr>
        <w:ind w:left="692" w:hanging="692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1383" w:hanging="691"/>
      </w:pPr>
      <w:rPr>
        <w:rFonts w:ascii="Avenir Next LT Pro" w:hAnsi="Avenir Next LT Pro" w:hint="default"/>
      </w:rPr>
    </w:lvl>
    <w:lvl w:ilvl="2">
      <w:start w:val="1"/>
      <w:numFmt w:val="bullet"/>
      <w:lvlText w:val="◦"/>
      <w:lvlJc w:val="left"/>
      <w:pPr>
        <w:tabs>
          <w:tab w:val="num" w:pos="2075"/>
        </w:tabs>
        <w:ind w:left="2075" w:hanging="692"/>
      </w:pPr>
      <w:rPr>
        <w:rFonts w:ascii="Century Gothic" w:hAnsi="Century Gothic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49C0CA7"/>
    <w:multiLevelType w:val="multilevel"/>
    <w:tmpl w:val="EE140596"/>
    <w:lvl w:ilvl="0">
      <w:start w:val="1"/>
      <w:numFmt w:val="decimal"/>
      <w:pStyle w:val="Overskrift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Overskrift2"/>
      <w:suff w:val="space"/>
      <w:lvlText w:val="%1.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Overskrift3"/>
      <w:suff w:val="space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pStyle w:val="Overskrift4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254822990">
    <w:abstractNumId w:val="11"/>
  </w:num>
  <w:num w:numId="2" w16cid:durableId="213740419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147038">
    <w:abstractNumId w:val="8"/>
  </w:num>
  <w:num w:numId="4" w16cid:durableId="897400456">
    <w:abstractNumId w:val="3"/>
  </w:num>
  <w:num w:numId="5" w16cid:durableId="1688096644">
    <w:abstractNumId w:val="2"/>
  </w:num>
  <w:num w:numId="6" w16cid:durableId="1037317246">
    <w:abstractNumId w:val="1"/>
  </w:num>
  <w:num w:numId="7" w16cid:durableId="462190930">
    <w:abstractNumId w:val="0"/>
  </w:num>
  <w:num w:numId="8" w16cid:durableId="947391589">
    <w:abstractNumId w:val="9"/>
  </w:num>
  <w:num w:numId="9" w16cid:durableId="2055150961">
    <w:abstractNumId w:val="7"/>
  </w:num>
  <w:num w:numId="10" w16cid:durableId="1134904289">
    <w:abstractNumId w:val="6"/>
  </w:num>
  <w:num w:numId="11" w16cid:durableId="1375959944">
    <w:abstractNumId w:val="5"/>
  </w:num>
  <w:num w:numId="12" w16cid:durableId="1809083609">
    <w:abstractNumId w:val="4"/>
  </w:num>
  <w:num w:numId="13" w16cid:durableId="18953842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428"/>
    <w:rsid w:val="00012768"/>
    <w:rsid w:val="0003013C"/>
    <w:rsid w:val="000330BC"/>
    <w:rsid w:val="00046159"/>
    <w:rsid w:val="00051B0C"/>
    <w:rsid w:val="00092194"/>
    <w:rsid w:val="00097882"/>
    <w:rsid w:val="000C1C64"/>
    <w:rsid w:val="000E4479"/>
    <w:rsid w:val="001035A2"/>
    <w:rsid w:val="00120693"/>
    <w:rsid w:val="00131636"/>
    <w:rsid w:val="001676BD"/>
    <w:rsid w:val="001A0813"/>
    <w:rsid w:val="001A093C"/>
    <w:rsid w:val="001A1009"/>
    <w:rsid w:val="001B7A1E"/>
    <w:rsid w:val="001B7ACD"/>
    <w:rsid w:val="001E1E69"/>
    <w:rsid w:val="002270BB"/>
    <w:rsid w:val="00232AB0"/>
    <w:rsid w:val="0023626D"/>
    <w:rsid w:val="00242FFD"/>
    <w:rsid w:val="002675CB"/>
    <w:rsid w:val="00290296"/>
    <w:rsid w:val="00294B3B"/>
    <w:rsid w:val="002A2327"/>
    <w:rsid w:val="002A29E3"/>
    <w:rsid w:val="002C11BE"/>
    <w:rsid w:val="002C1CAC"/>
    <w:rsid w:val="002D0EC9"/>
    <w:rsid w:val="002E12BC"/>
    <w:rsid w:val="002E7A1F"/>
    <w:rsid w:val="00300628"/>
    <w:rsid w:val="00320920"/>
    <w:rsid w:val="00321E56"/>
    <w:rsid w:val="00323D5E"/>
    <w:rsid w:val="00342275"/>
    <w:rsid w:val="00344285"/>
    <w:rsid w:val="00351537"/>
    <w:rsid w:val="003923F8"/>
    <w:rsid w:val="003A44C7"/>
    <w:rsid w:val="003A60EC"/>
    <w:rsid w:val="003B1C9E"/>
    <w:rsid w:val="003B71E3"/>
    <w:rsid w:val="003D3A97"/>
    <w:rsid w:val="003F1577"/>
    <w:rsid w:val="003F58EA"/>
    <w:rsid w:val="00406F82"/>
    <w:rsid w:val="00411527"/>
    <w:rsid w:val="00443230"/>
    <w:rsid w:val="00444BD7"/>
    <w:rsid w:val="0045553D"/>
    <w:rsid w:val="00456014"/>
    <w:rsid w:val="004807C6"/>
    <w:rsid w:val="004A7237"/>
    <w:rsid w:val="004D3296"/>
    <w:rsid w:val="004E32AB"/>
    <w:rsid w:val="004F0F2E"/>
    <w:rsid w:val="004F6EAA"/>
    <w:rsid w:val="00516E7D"/>
    <w:rsid w:val="00524714"/>
    <w:rsid w:val="005517F3"/>
    <w:rsid w:val="0058109E"/>
    <w:rsid w:val="00584C91"/>
    <w:rsid w:val="005877B3"/>
    <w:rsid w:val="00591EA6"/>
    <w:rsid w:val="005E4245"/>
    <w:rsid w:val="005F192C"/>
    <w:rsid w:val="006213DF"/>
    <w:rsid w:val="00636EAD"/>
    <w:rsid w:val="00647193"/>
    <w:rsid w:val="00654581"/>
    <w:rsid w:val="00656FFC"/>
    <w:rsid w:val="00670E78"/>
    <w:rsid w:val="006859DB"/>
    <w:rsid w:val="006C7153"/>
    <w:rsid w:val="006F3BA4"/>
    <w:rsid w:val="006F58CE"/>
    <w:rsid w:val="006F7322"/>
    <w:rsid w:val="0072251C"/>
    <w:rsid w:val="00723DFF"/>
    <w:rsid w:val="0074227D"/>
    <w:rsid w:val="00742347"/>
    <w:rsid w:val="00770C20"/>
    <w:rsid w:val="0078556B"/>
    <w:rsid w:val="007911C6"/>
    <w:rsid w:val="007A463A"/>
    <w:rsid w:val="007D717F"/>
    <w:rsid w:val="007E1B84"/>
    <w:rsid w:val="007F6B64"/>
    <w:rsid w:val="00800DC0"/>
    <w:rsid w:val="00810957"/>
    <w:rsid w:val="008147CC"/>
    <w:rsid w:val="00820B1A"/>
    <w:rsid w:val="00825CEF"/>
    <w:rsid w:val="008C7C10"/>
    <w:rsid w:val="008D1D53"/>
    <w:rsid w:val="008E1438"/>
    <w:rsid w:val="008F08CE"/>
    <w:rsid w:val="008F5089"/>
    <w:rsid w:val="009123B1"/>
    <w:rsid w:val="009218A4"/>
    <w:rsid w:val="00930C83"/>
    <w:rsid w:val="00933016"/>
    <w:rsid w:val="00933852"/>
    <w:rsid w:val="00937752"/>
    <w:rsid w:val="00960F7C"/>
    <w:rsid w:val="009623B2"/>
    <w:rsid w:val="00970425"/>
    <w:rsid w:val="009860F4"/>
    <w:rsid w:val="00991CFE"/>
    <w:rsid w:val="009A1B6C"/>
    <w:rsid w:val="009B1436"/>
    <w:rsid w:val="009B2B75"/>
    <w:rsid w:val="009B7764"/>
    <w:rsid w:val="009B7A39"/>
    <w:rsid w:val="009C1287"/>
    <w:rsid w:val="009C73D2"/>
    <w:rsid w:val="009C79F0"/>
    <w:rsid w:val="009C7BEC"/>
    <w:rsid w:val="009E580C"/>
    <w:rsid w:val="00A17619"/>
    <w:rsid w:val="00A23EBF"/>
    <w:rsid w:val="00A25FF6"/>
    <w:rsid w:val="00A27EE8"/>
    <w:rsid w:val="00A310E8"/>
    <w:rsid w:val="00A62F5C"/>
    <w:rsid w:val="00A65B5A"/>
    <w:rsid w:val="00A91FE2"/>
    <w:rsid w:val="00AB0CB4"/>
    <w:rsid w:val="00AB4D0A"/>
    <w:rsid w:val="00AC17D7"/>
    <w:rsid w:val="00AE71FC"/>
    <w:rsid w:val="00AF08C0"/>
    <w:rsid w:val="00B20E64"/>
    <w:rsid w:val="00B32F1E"/>
    <w:rsid w:val="00B65195"/>
    <w:rsid w:val="00B6648E"/>
    <w:rsid w:val="00B77FF4"/>
    <w:rsid w:val="00BD3567"/>
    <w:rsid w:val="00BD5D48"/>
    <w:rsid w:val="00BE40C3"/>
    <w:rsid w:val="00BE58F8"/>
    <w:rsid w:val="00BE787F"/>
    <w:rsid w:val="00BF3167"/>
    <w:rsid w:val="00C01428"/>
    <w:rsid w:val="00C07390"/>
    <w:rsid w:val="00C1516D"/>
    <w:rsid w:val="00C25FDD"/>
    <w:rsid w:val="00C4028C"/>
    <w:rsid w:val="00C80A44"/>
    <w:rsid w:val="00C81991"/>
    <w:rsid w:val="00C91BB7"/>
    <w:rsid w:val="00C979B4"/>
    <w:rsid w:val="00CB2491"/>
    <w:rsid w:val="00CC4FF7"/>
    <w:rsid w:val="00CE2194"/>
    <w:rsid w:val="00CE5772"/>
    <w:rsid w:val="00CF36D4"/>
    <w:rsid w:val="00D06AAF"/>
    <w:rsid w:val="00D16D9E"/>
    <w:rsid w:val="00D23C6E"/>
    <w:rsid w:val="00D716C8"/>
    <w:rsid w:val="00D8119C"/>
    <w:rsid w:val="00D82479"/>
    <w:rsid w:val="00D90299"/>
    <w:rsid w:val="00DA46D6"/>
    <w:rsid w:val="00DB53F9"/>
    <w:rsid w:val="00DD49C8"/>
    <w:rsid w:val="00DE051B"/>
    <w:rsid w:val="00E00BB5"/>
    <w:rsid w:val="00E219EC"/>
    <w:rsid w:val="00E4145A"/>
    <w:rsid w:val="00E87584"/>
    <w:rsid w:val="00EC09F3"/>
    <w:rsid w:val="00ED3739"/>
    <w:rsid w:val="00ED5C94"/>
    <w:rsid w:val="00ED7AE1"/>
    <w:rsid w:val="00EF41AB"/>
    <w:rsid w:val="00EF53F8"/>
    <w:rsid w:val="00EF72C9"/>
    <w:rsid w:val="00F36AB0"/>
    <w:rsid w:val="00F424B1"/>
    <w:rsid w:val="00F427B3"/>
    <w:rsid w:val="00F42E89"/>
    <w:rsid w:val="00F53869"/>
    <w:rsid w:val="00F64636"/>
    <w:rsid w:val="00F67A5B"/>
    <w:rsid w:val="00F67C66"/>
    <w:rsid w:val="00F94A75"/>
    <w:rsid w:val="00F97FF6"/>
    <w:rsid w:val="00FA0256"/>
    <w:rsid w:val="00FB2EBC"/>
    <w:rsid w:val="00FC4B55"/>
    <w:rsid w:val="00FC76FE"/>
    <w:rsid w:val="00FD54C2"/>
    <w:rsid w:val="00FE5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2E048"/>
  <w15:chartTrackingRefBased/>
  <w15:docId w15:val="{43298F99-5C53-4FE7-920F-B7C6AB682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1D3C34" w:themeColor="text2"/>
        <w:kern w:val="22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3B1"/>
    <w:pPr>
      <w:spacing w:line="307" w:lineRule="auto"/>
    </w:pPr>
    <w:rPr>
      <w:kern w:val="18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A1009"/>
    <w:pPr>
      <w:keepNext/>
      <w:keepLines/>
      <w:pageBreakBefore/>
      <w:numPr>
        <w:numId w:val="1"/>
      </w:numPr>
      <w:spacing w:after="590" w:line="250" w:lineRule="auto"/>
      <w:outlineLvl w:val="0"/>
    </w:pPr>
    <w:rPr>
      <w:rFonts w:asciiTheme="majorHAnsi" w:eastAsiaTheme="majorEastAsia" w:hAnsiTheme="majorHAnsi" w:cstheme="majorBidi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8556B"/>
    <w:pPr>
      <w:keepNext/>
      <w:keepLines/>
      <w:numPr>
        <w:ilvl w:val="1"/>
        <w:numId w:val="1"/>
      </w:numPr>
      <w:spacing w:before="340" w:after="380"/>
      <w:outlineLvl w:val="1"/>
    </w:pPr>
    <w:rPr>
      <w:rFonts w:asciiTheme="majorHAnsi" w:eastAsiaTheme="majorEastAsia" w:hAnsiTheme="majorHAnsi" w:cstheme="majorBidi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80A44"/>
    <w:pPr>
      <w:keepNext/>
      <w:keepLines/>
      <w:numPr>
        <w:ilvl w:val="2"/>
        <w:numId w:val="1"/>
      </w:numPr>
      <w:spacing w:before="200" w:after="100"/>
      <w:ind w:left="686" w:hanging="686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80A44"/>
    <w:pPr>
      <w:keepNext/>
      <w:keepLines/>
      <w:numPr>
        <w:ilvl w:val="3"/>
        <w:numId w:val="1"/>
      </w:numPr>
      <w:spacing w:before="40"/>
      <w:ind w:left="811" w:hanging="811"/>
      <w:outlineLvl w:val="3"/>
    </w:pPr>
    <w:rPr>
      <w:rFonts w:asciiTheme="majorHAnsi" w:eastAsiaTheme="majorEastAsia" w:hAnsiTheme="majorHAnsi" w:cstheme="majorBidi"/>
      <w:i/>
      <w:i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81991"/>
    <w:pPr>
      <w:tabs>
        <w:tab w:val="center" w:pos="4513"/>
        <w:tab w:val="right" w:pos="9026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81991"/>
  </w:style>
  <w:style w:type="paragraph" w:styleId="Bunntekst">
    <w:name w:val="footer"/>
    <w:basedOn w:val="Normal"/>
    <w:link w:val="BunntekstTegn"/>
    <w:uiPriority w:val="99"/>
    <w:unhideWhenUsed/>
    <w:rsid w:val="002C1CAC"/>
    <w:pPr>
      <w:tabs>
        <w:tab w:val="right" w:pos="9026"/>
      </w:tabs>
      <w:spacing w:line="240" w:lineRule="auto"/>
      <w:ind w:left="-1366" w:right="-1366"/>
    </w:pPr>
    <w:rPr>
      <w:spacing w:val="2"/>
      <w:sz w:val="18"/>
      <w:szCs w:val="18"/>
    </w:rPr>
  </w:style>
  <w:style w:type="character" w:customStyle="1" w:styleId="BunntekstTegn">
    <w:name w:val="Bunntekst Tegn"/>
    <w:basedOn w:val="Standardskriftforavsnitt"/>
    <w:link w:val="Bunntekst"/>
    <w:uiPriority w:val="99"/>
    <w:rsid w:val="002C1CAC"/>
    <w:rPr>
      <w:spacing w:val="2"/>
      <w:kern w:val="18"/>
      <w:sz w:val="18"/>
      <w:szCs w:val="18"/>
      <w:lang w:val="nb-NO"/>
    </w:rPr>
  </w:style>
  <w:style w:type="paragraph" w:styleId="Listeavsnitt">
    <w:name w:val="List Paragraph"/>
    <w:basedOn w:val="Normal"/>
    <w:uiPriority w:val="34"/>
    <w:rsid w:val="00AE71FC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1A1009"/>
    <w:rPr>
      <w:rFonts w:asciiTheme="majorHAnsi" w:eastAsiaTheme="majorEastAsia" w:hAnsiTheme="majorHAnsi" w:cstheme="majorBidi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78556B"/>
    <w:rPr>
      <w:rFonts w:asciiTheme="majorHAnsi" w:eastAsiaTheme="majorEastAsia" w:hAnsiTheme="majorHAnsi" w:cstheme="majorBidi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80A44"/>
    <w:rPr>
      <w:rFonts w:asciiTheme="majorHAnsi" w:eastAsiaTheme="majorEastAsia" w:hAnsiTheme="majorHAnsi" w:cstheme="majorBidi"/>
      <w:kern w:val="18"/>
      <w:sz w:val="24"/>
      <w:szCs w:val="24"/>
    </w:rPr>
  </w:style>
  <w:style w:type="paragraph" w:customStyle="1" w:styleId="formaterie--overskrift2">
    <w:name w:val="formaterie -- overskrift 2"/>
    <w:basedOn w:val="Overskrift2"/>
    <w:next w:val="Normal"/>
    <w:rsid w:val="009B7764"/>
    <w:pPr>
      <w:numPr>
        <w:ilvl w:val="0"/>
        <w:numId w:val="0"/>
      </w:numPr>
      <w:spacing w:after="240"/>
    </w:pPr>
  </w:style>
  <w:style w:type="paragraph" w:customStyle="1" w:styleId="formaterie--dokumentinfo">
    <w:name w:val="formaterie -- dokumentinfo"/>
    <w:basedOn w:val="Normal"/>
    <w:rsid w:val="001A1009"/>
    <w:pPr>
      <w:tabs>
        <w:tab w:val="left" w:pos="2156"/>
      </w:tabs>
    </w:pPr>
    <w:rPr>
      <w:sz w:val="18"/>
      <w:szCs w:val="18"/>
    </w:rPr>
  </w:style>
  <w:style w:type="character" w:styleId="Plassholdertekst">
    <w:name w:val="Placeholder Text"/>
    <w:basedOn w:val="Standardskriftforavsnitt"/>
    <w:uiPriority w:val="99"/>
    <w:semiHidden/>
    <w:rsid w:val="001A1009"/>
    <w:rPr>
      <w:color w:val="808080"/>
    </w:rPr>
  </w:style>
  <w:style w:type="paragraph" w:customStyle="1" w:styleId="formaterie--overskrift1">
    <w:name w:val="formaterie -- overskrift 1"/>
    <w:basedOn w:val="Overskrift1"/>
    <w:next w:val="Normal"/>
    <w:rsid w:val="003F1577"/>
    <w:pPr>
      <w:pageBreakBefore w:val="0"/>
      <w:numPr>
        <w:numId w:val="0"/>
      </w:numPr>
      <w:spacing w:before="640" w:after="350"/>
    </w:pPr>
  </w:style>
  <w:style w:type="table" w:styleId="Tabellrutenett">
    <w:name w:val="Table Grid"/>
    <w:basedOn w:val="Vanligtabell"/>
    <w:uiPriority w:val="39"/>
    <w:rsid w:val="001206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Formaterie--tabell">
    <w:name w:val="Formaterie -- tabell"/>
    <w:basedOn w:val="Vanligtabell"/>
    <w:uiPriority w:val="99"/>
    <w:rsid w:val="00F53869"/>
    <w:pPr>
      <w:spacing w:after="0" w:line="240" w:lineRule="auto"/>
    </w:pPr>
    <w:rPr>
      <w:sz w:val="18"/>
    </w:rPr>
    <w:tblPr>
      <w:tblBorders>
        <w:insideV w:val="single" w:sz="48" w:space="0" w:color="F6F8F1" w:themeColor="accent6"/>
      </w:tblBorders>
      <w:tblCellMar>
        <w:left w:w="0" w:type="dxa"/>
        <w:right w:w="0" w:type="dxa"/>
      </w:tblCellMar>
    </w:tblPr>
    <w:tcPr>
      <w:vAlign w:val="bottom"/>
    </w:tcPr>
    <w:tblStylePr w:type="firstRow">
      <w:rPr>
        <w:sz w:val="22"/>
      </w:rPr>
    </w:tblStylePr>
  </w:style>
  <w:style w:type="paragraph" w:styleId="Ingenmellomrom">
    <w:name w:val="No Spacing"/>
    <w:uiPriority w:val="1"/>
    <w:rsid w:val="00F94A75"/>
    <w:pPr>
      <w:spacing w:after="0" w:line="240" w:lineRule="auto"/>
    </w:pPr>
    <w:rPr>
      <w:kern w:val="18"/>
    </w:rPr>
  </w:style>
  <w:style w:type="paragraph" w:customStyle="1" w:styleId="formaterie--forord--avsender">
    <w:name w:val="formaterie -- forord -- avsender"/>
    <w:basedOn w:val="Normal"/>
    <w:next w:val="Small"/>
    <w:rsid w:val="00131636"/>
    <w:pPr>
      <w:tabs>
        <w:tab w:val="left" w:pos="3906"/>
      </w:tabs>
      <w:spacing w:before="1360" w:line="276" w:lineRule="auto"/>
    </w:pPr>
  </w:style>
  <w:style w:type="paragraph" w:customStyle="1" w:styleId="Small">
    <w:name w:val="Small"/>
    <w:basedOn w:val="Normal"/>
    <w:qFormat/>
    <w:rsid w:val="00131636"/>
    <w:rPr>
      <w:sz w:val="18"/>
    </w:rPr>
  </w:style>
  <w:style w:type="paragraph" w:styleId="INNH2">
    <w:name w:val="toc 2"/>
    <w:basedOn w:val="Normal"/>
    <w:next w:val="Normal"/>
    <w:autoRedefine/>
    <w:uiPriority w:val="39"/>
    <w:unhideWhenUsed/>
    <w:rsid w:val="00FD54C2"/>
    <w:pPr>
      <w:tabs>
        <w:tab w:val="left" w:pos="938"/>
        <w:tab w:val="left" w:pos="1134"/>
        <w:tab w:val="right" w:pos="7586"/>
      </w:tabs>
      <w:ind w:left="533"/>
    </w:pPr>
  </w:style>
  <w:style w:type="paragraph" w:styleId="INNH1">
    <w:name w:val="toc 1"/>
    <w:basedOn w:val="Normal"/>
    <w:next w:val="Normal"/>
    <w:autoRedefine/>
    <w:uiPriority w:val="39"/>
    <w:unhideWhenUsed/>
    <w:rsid w:val="006F58CE"/>
    <w:pPr>
      <w:tabs>
        <w:tab w:val="left" w:pos="518"/>
        <w:tab w:val="right" w:pos="7586"/>
      </w:tabs>
      <w:spacing w:before="320" w:after="44"/>
    </w:pPr>
    <w:rPr>
      <w:sz w:val="28"/>
      <w:u w:color="BBC5C2"/>
    </w:rPr>
  </w:style>
  <w:style w:type="character" w:styleId="Hyperkobling">
    <w:name w:val="Hyperlink"/>
    <w:basedOn w:val="Standardskriftforavsnitt"/>
    <w:uiPriority w:val="99"/>
    <w:unhideWhenUsed/>
    <w:rsid w:val="009860F4"/>
    <w:rPr>
      <w:color w:val="48A23F" w:themeColor="hyperlink"/>
      <w:u w:val="single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1B7A1E"/>
    <w:pPr>
      <w:spacing w:line="240" w:lineRule="auto"/>
    </w:pPr>
    <w:rPr>
      <w:sz w:val="18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1B7A1E"/>
    <w:rPr>
      <w:kern w:val="18"/>
      <w:sz w:val="18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1B7A1E"/>
    <w:rPr>
      <w:vertAlign w:val="superscript"/>
    </w:rPr>
  </w:style>
  <w:style w:type="paragraph" w:styleId="Tittel">
    <w:name w:val="Title"/>
    <w:basedOn w:val="Normal"/>
    <w:next w:val="Normal"/>
    <w:link w:val="TittelTegn"/>
    <w:uiPriority w:val="10"/>
    <w:qFormat/>
    <w:rsid w:val="00321E56"/>
    <w:pPr>
      <w:spacing w:after="580" w:line="216" w:lineRule="auto"/>
      <w:contextualSpacing/>
    </w:pPr>
    <w:rPr>
      <w:rFonts w:asciiTheme="majorHAnsi" w:eastAsiaTheme="majorEastAsia" w:hAnsiTheme="majorHAnsi" w:cstheme="majorBidi"/>
      <w:spacing w:val="-10"/>
      <w:kern w:val="28"/>
      <w:sz w:val="6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21E56"/>
    <w:rPr>
      <w:rFonts w:asciiTheme="majorHAnsi" w:eastAsiaTheme="majorEastAsia" w:hAnsiTheme="majorHAnsi" w:cstheme="majorBidi"/>
      <w:spacing w:val="-10"/>
      <w:kern w:val="28"/>
      <w:sz w:val="68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584C91"/>
    <w:pPr>
      <w:numPr>
        <w:ilvl w:val="1"/>
      </w:numPr>
    </w:pPr>
    <w:rPr>
      <w:rFonts w:eastAsiaTheme="minorEastAsia"/>
      <w:kern w:val="40"/>
      <w:sz w:val="40"/>
      <w:szCs w:val="4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584C91"/>
    <w:rPr>
      <w:rFonts w:eastAsiaTheme="minorEastAsia"/>
      <w:kern w:val="40"/>
      <w:sz w:val="40"/>
      <w:szCs w:val="40"/>
    </w:rPr>
  </w:style>
  <w:style w:type="paragraph" w:styleId="Kildelisteoverskrift">
    <w:name w:val="toa heading"/>
    <w:basedOn w:val="Overskrift1"/>
    <w:next w:val="Normal"/>
    <w:uiPriority w:val="99"/>
    <w:unhideWhenUsed/>
    <w:rsid w:val="00A23EBF"/>
    <w:pPr>
      <w:numPr>
        <w:numId w:val="0"/>
      </w:numPr>
      <w:outlineLvl w:val="9"/>
    </w:pPr>
  </w:style>
  <w:style w:type="character" w:customStyle="1" w:styleId="Overskrift4Tegn">
    <w:name w:val="Overskrift 4 Tegn"/>
    <w:basedOn w:val="Standardskriftforavsnitt"/>
    <w:link w:val="Overskrift4"/>
    <w:uiPriority w:val="9"/>
    <w:rsid w:val="00C80A44"/>
    <w:rPr>
      <w:rFonts w:asciiTheme="majorHAnsi" w:eastAsiaTheme="majorEastAsia" w:hAnsiTheme="majorHAnsi" w:cstheme="majorBidi"/>
      <w:i/>
      <w:iCs/>
      <w:kern w:val="18"/>
    </w:rPr>
  </w:style>
  <w:style w:type="paragraph" w:customStyle="1" w:styleId="Kapittelskilleark">
    <w:name w:val="Kapittelskilleark"/>
    <w:basedOn w:val="Normal"/>
    <w:rsid w:val="00CB2491"/>
    <w:pPr>
      <w:pageBreakBefore/>
      <w:spacing w:line="226" w:lineRule="auto"/>
    </w:pPr>
    <w:rPr>
      <w:noProof/>
      <w:kern w:val="60"/>
      <w:sz w:val="66"/>
      <w:szCs w:val="66"/>
    </w:rPr>
  </w:style>
  <w:style w:type="table" w:customStyle="1" w:styleId="AVtabell2">
    <w:name w:val="AV tabell 2"/>
    <w:basedOn w:val="Vanligtabell"/>
    <w:uiPriority w:val="99"/>
    <w:rsid w:val="001E1E69"/>
    <w:pPr>
      <w:spacing w:after="0" w:line="240" w:lineRule="auto"/>
    </w:pPr>
    <w:rPr>
      <w:color w:val="1D3C34"/>
      <w:sz w:val="18"/>
    </w:rPr>
    <w:tblPr>
      <w:tblStyleColBandSize w:val="1"/>
      <w:tblBorders>
        <w:bottom w:val="single" w:sz="4" w:space="0" w:color="A0B2AE"/>
        <w:insideH w:val="single" w:sz="4" w:space="0" w:color="A0B2AE"/>
      </w:tblBorders>
      <w:tblCellMar>
        <w:top w:w="23" w:type="dxa"/>
        <w:left w:w="0" w:type="dxa"/>
        <w:bottom w:w="23" w:type="dxa"/>
        <w:right w:w="0" w:type="dxa"/>
      </w:tblCellMar>
    </w:tblPr>
    <w:tcPr>
      <w:vAlign w:val="bottom"/>
    </w:tcPr>
    <w:tblStylePr w:type="firstRow">
      <w:rPr>
        <w:rFonts w:asciiTheme="majorHAnsi" w:hAnsiTheme="majorHAnsi"/>
        <w:sz w:val="22"/>
      </w:rPr>
    </w:tblStylePr>
    <w:tblStylePr w:type="band1Vert">
      <w:tblPr/>
      <w:tcPr>
        <w:tcBorders>
          <w:left w:val="single" w:sz="4" w:space="0" w:color="A0B2AE"/>
          <w:right w:val="single" w:sz="4" w:space="0" w:color="A0B2AE"/>
        </w:tcBorders>
      </w:tcPr>
    </w:tblStylePr>
  </w:style>
  <w:style w:type="table" w:customStyle="1" w:styleId="AVtabell1">
    <w:name w:val="AV tabell 1"/>
    <w:basedOn w:val="Rutenettabell4"/>
    <w:uiPriority w:val="99"/>
    <w:rsid w:val="001E1E69"/>
    <w:rPr>
      <w:color w:val="auto"/>
      <w:kern w:val="0"/>
      <w:sz w:val="18"/>
      <w:szCs w:val="20"/>
    </w:rPr>
    <w:tblPr>
      <w:tblBorders>
        <w:top w:val="single" w:sz="4" w:space="0" w:color="A0B2AE"/>
        <w:left w:val="single" w:sz="4" w:space="0" w:color="A0B2AE"/>
        <w:bottom w:val="single" w:sz="4" w:space="0" w:color="A0B2AE"/>
        <w:right w:val="single" w:sz="4" w:space="0" w:color="A0B2AE"/>
        <w:insideH w:val="single" w:sz="4" w:space="0" w:color="A0B2AE"/>
        <w:insideV w:val="single" w:sz="4" w:space="0" w:color="A0B2AE"/>
      </w:tblBorders>
      <w:tblCellMar>
        <w:top w:w="68" w:type="dxa"/>
      </w:tblCellMar>
    </w:tblPr>
    <w:tblStylePr w:type="firstRow">
      <w:rPr>
        <w:rFonts w:asciiTheme="majorHAnsi" w:hAnsiTheme="majorHAnsi"/>
        <w:b w:val="0"/>
        <w:bCs/>
        <w:color w:val="1D3C34" w:themeColor="text2"/>
        <w:sz w:val="22"/>
      </w:rPr>
      <w:tblPr/>
      <w:tcPr>
        <w:tcBorders>
          <w:top w:val="single" w:sz="4" w:space="0" w:color="A0B2AE"/>
          <w:left w:val="single" w:sz="4" w:space="0" w:color="A0B2AE"/>
          <w:bottom w:val="single" w:sz="4" w:space="0" w:color="A0B2AE"/>
          <w:right w:val="single" w:sz="4" w:space="0" w:color="A0B2AE"/>
          <w:insideH w:val="single" w:sz="4" w:space="0" w:color="A0B2AE"/>
          <w:insideV w:val="single" w:sz="4" w:space="0" w:color="A0B2AE"/>
        </w:tcBorders>
        <w:shd w:val="clear" w:color="auto" w:fill="F6F8F1"/>
      </w:tcPr>
    </w:tblStylePr>
    <w:tblStylePr w:type="lastRow">
      <w:rPr>
        <w:rFonts w:asciiTheme="minorHAnsi" w:hAnsiTheme="minorHAnsi"/>
        <w:b/>
        <w:bCs/>
        <w:sz w:val="18"/>
      </w:rPr>
      <w:tblPr/>
      <w:tcPr>
        <w:tcBorders>
          <w:top w:val="single" w:sz="8" w:space="0" w:color="99A897"/>
          <w:bottom w:val="single" w:sz="4" w:space="0" w:color="99A89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</w:style>
  <w:style w:type="table" w:styleId="Rutenettabell4">
    <w:name w:val="Grid Table 4"/>
    <w:basedOn w:val="Vanligtabell"/>
    <w:uiPriority w:val="49"/>
    <w:rsid w:val="007D717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</w:style>
  <w:style w:type="character" w:styleId="Ulstomtale">
    <w:name w:val="Unresolved Mention"/>
    <w:basedOn w:val="Standardskriftforavsnitt"/>
    <w:uiPriority w:val="99"/>
    <w:semiHidden/>
    <w:unhideWhenUsed/>
    <w:rsid w:val="00CF36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geocortex02.miljodirektoratet.no/Html5Viewer/?viewer=naturbase&amp;layerTheme=null&amp;scale=160000&amp;basemap=&amp;center=400427.05863300344%2C7510866.729112882&amp;layers=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varoy.kommune.no/skatt-naring-og-avgifter/kommuneplan/kommuneplanens-samfunnsdel/" TargetMode="External"/><Relationship Id="rId10" Type="http://schemas.openxmlformats.org/officeDocument/2006/relationships/webSettings" Target="webSetting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portal.fiskeridir.no/portal/apps/webappviewer/index.html?id=4b22481a36c14dbca4e4def930647924&amp;extent=362155.1353%2C7492671.621%2C441106.9599%2C7530644.697%2C25833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rgit.Fostervold\Downloads\fiks%20juli%202021\av_rapportm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D8DDC035534D02B07F4A6FFC68BE3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8D2C5C6-9821-4AEA-A519-3A0DD7FEBD9C}"/>
      </w:docPartPr>
      <w:docPartBody>
        <w:p w:rsidR="00613BF4" w:rsidRDefault="00447B85">
          <w:pPr>
            <w:pStyle w:val="43D8DDC035534D02B07F4A6FFC68BE33"/>
          </w:pPr>
          <w:r w:rsidRPr="009C79F0">
            <w:t>[Tittel]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B85"/>
    <w:rsid w:val="00004546"/>
    <w:rsid w:val="00447B85"/>
    <w:rsid w:val="004F5246"/>
    <w:rsid w:val="0051560C"/>
    <w:rsid w:val="00613BF4"/>
    <w:rsid w:val="00B3177F"/>
    <w:rsid w:val="00C47501"/>
    <w:rsid w:val="00CA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43D8DDC035534D02B07F4A6FFC68BE33">
    <w:name w:val="43D8DDC035534D02B07F4A6FFC68BE33"/>
  </w:style>
  <w:style w:type="character" w:styleId="Plassholdertekst">
    <w:name w:val="Placeholder Text"/>
    <w:basedOn w:val="Standardskriftforavsnitt"/>
    <w:uiPriority w:val="99"/>
    <w:semiHidden/>
    <w:rsid w:val="00447B8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Asplan Viak">
      <a:dk1>
        <a:srgbClr val="000000"/>
      </a:dk1>
      <a:lt1>
        <a:srgbClr val="FFFFFF"/>
      </a:lt1>
      <a:dk2>
        <a:srgbClr val="1D3C34"/>
      </a:dk2>
      <a:lt2>
        <a:srgbClr val="F6F8F1"/>
      </a:lt2>
      <a:accent1>
        <a:srgbClr val="B7DC8F"/>
      </a:accent1>
      <a:accent2>
        <a:srgbClr val="1D3C34"/>
      </a:accent2>
      <a:accent3>
        <a:srgbClr val="F0F4E3"/>
      </a:accent3>
      <a:accent4>
        <a:srgbClr val="48A23F"/>
      </a:accent4>
      <a:accent5>
        <a:srgbClr val="FFC358"/>
      </a:accent5>
      <a:accent6>
        <a:srgbClr val="F6F8F1"/>
      </a:accent6>
      <a:hlink>
        <a:srgbClr val="48A23F"/>
      </a:hlink>
      <a:folHlink>
        <a:srgbClr val="4D4D4D"/>
      </a:folHlink>
    </a:clrScheme>
    <a:fontScheme name="Avenir Next LT Pro">
      <a:majorFont>
        <a:latin typeface="Avenir Next LT Pro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Oppdragsdokument" ma:contentTypeID="0x0101000E789F928EF3D44989F778E4EC41930F00A4795A5457B459448B8F22EE1665A29B" ma:contentTypeVersion="13" ma:contentTypeDescription="Opprett et nytt dokument." ma:contentTypeScope="" ma:versionID="9173d9da4697686c51342adc0a5ce2e3">
  <xsd:schema xmlns:xsd="http://www.w3.org/2001/XMLSchema" xmlns:xs="http://www.w3.org/2001/XMLSchema" xmlns:p="http://schemas.microsoft.com/office/2006/metadata/properties" xmlns:ns2="63c49d6f-d955-40d0-ab83-dee70252f6a3" xmlns:ns3="3e6e9d7a-1fc7-4a44-9cc5-39e390e588eb" targetNamespace="http://schemas.microsoft.com/office/2006/metadata/properties" ma:root="true" ma:fieldsID="bf4f00fa6ad3b58cfa1c8bbe6bf7a96b" ns2:_="" ns3:_="">
    <xsd:import namespace="63c49d6f-d955-40d0-ab83-dee70252f6a3"/>
    <xsd:import namespace="3e6e9d7a-1fc7-4a44-9cc5-39e390e588e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ChannelName" minOccurs="0"/>
                <xsd:element ref="ns2:Dokumenttema" minOccurs="0"/>
                <xsd:element ref="ns2:Oppdragsnummer" minOccurs="0"/>
                <xsd:element ref="ns2:Revisjon" minOccurs="0"/>
                <xsd:element ref="ns2:RevisjonsDato" minOccurs="0"/>
                <xsd:element ref="ns3:Platform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c49d6f-d955-40d0-ab83-dee70252f6a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Fast ID" ma:description="Behold IDen ved tillegging." ma:hidden="true" ma:internalName="_dlc_DocIdPersistId" ma:readOnly="true">
      <xsd:simpleType>
        <xsd:restriction base="dms:Boolean"/>
      </xsd:simpleType>
    </xsd:element>
    <xsd:element name="ChannelName" ma:index="11" nillable="true" ma:displayName="Kanal" ma:internalName="ChannelName" ma:readOnly="true">
      <xsd:simpleType>
        <xsd:restriction base="dms:Text"/>
      </xsd:simpleType>
    </xsd:element>
    <xsd:element name="Dokumenttema" ma:index="12" nillable="true" ma:displayName="Dokumenttema" ma:list="{266ac0ad-adb8-4428-9932-0a40d1684a84}" ma:internalName="Dokumenttema" ma:showField="Title">
      <xsd:simpleType>
        <xsd:restriction base="dms:Lookup"/>
      </xsd:simpleType>
    </xsd:element>
    <xsd:element name="Oppdragsnummer" ma:index="13" nillable="true" ma:displayName="Oppdragsnummer" ma:internalName="Oppdragsnummer" ma:readOnly="true">
      <xsd:simpleType>
        <xsd:restriction base="dms:Text"/>
      </xsd:simpleType>
    </xsd:element>
    <xsd:element name="Revisjon" ma:index="14" nillable="true" ma:displayName="Revisjon" ma:internalName="Revisjon">
      <xsd:simpleType>
        <xsd:restriction base="dms:Text"/>
      </xsd:simpleType>
    </xsd:element>
    <xsd:element name="RevisjonsDato" ma:index="15" nillable="true" ma:displayName="RevisjonsDato" ma:format="DateOnly" ma:internalName="RevisjonsDato">
      <xsd:simpleType>
        <xsd:restriction base="dms:DateTime"/>
      </xsd:simpleType>
    </xsd:element>
    <xsd:element name="TaxCatchAll" ma:index="21" nillable="true" ma:displayName="Taxonomy Catch All Column" ma:hidden="true" ma:list="{1d3a79da-fadc-4954-a1fb-bce6f012aa01}" ma:internalName="TaxCatchAll" ma:showField="CatchAllData" ma:web="63c49d6f-d955-40d0-ab83-dee70252f6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e9d7a-1fc7-4a44-9cc5-39e390e588eb" elementFormDefault="qualified">
    <xsd:import namespace="http://schemas.microsoft.com/office/2006/documentManagement/types"/>
    <xsd:import namespace="http://schemas.microsoft.com/office/infopath/2007/PartnerControls"/>
    <xsd:element name="Platform" ma:index="16" nillable="true" ma:displayName="Platform" ma:default="BikubeOnline" ma:internalName="Platform" ma:readOnly="true">
      <xsd:simpleType>
        <xsd:restriction base="dms:Text"/>
      </xsd:simple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Bildemerkelapper" ma:readOnly="false" ma:fieldId="{5cf76f15-5ced-4ddc-b409-7134ff3c332f}" ma:taxonomyMulti="true" ma:sspId="ff417184-344c-4d90-ae70-67c9b7a9bf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Dokument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tema xmlns="63c49d6f-d955-40d0-ab83-dee70252f6a3">2</Dokumenttema>
    <TaxCatchAll xmlns="63c49d6f-d955-40d0-ab83-dee70252f6a3" xsi:nil="true"/>
    <lcf76f155ced4ddcb4097134ff3c332f xmlns="3e6e9d7a-1fc7-4a44-9cc5-39e390e588eb">
      <Terms xmlns="http://schemas.microsoft.com/office/infopath/2007/PartnerControls"/>
    </lcf76f155ced4ddcb4097134ff3c332f>
    <_dlc_DocId xmlns="63c49d6f-d955-40d0-ab83-dee70252f6a3">KCA5PY3ZMHCZ-1872700015-202</_dlc_DocId>
    <_dlc_DocIdUrl xmlns="63c49d6f-d955-40d0-ab83-dee70252f6a3">
      <Url>https://asplanviak.sharepoint.com/sites/639282-01/_layouts/15/DocIdRedir.aspx?ID=KCA5PY3ZMHCZ-1872700015-202</Url>
      <Description>KCA5PY3ZMHCZ-1872700015-202</Description>
    </_dlc_DocIdUrl>
    <Platform xmlns="3e6e9d7a-1fc7-4a44-9cc5-39e390e588eb">BikubeOnline</Platform>
    <Revisjon xmlns="63c49d6f-d955-40d0-ab83-dee70252f6a3" xsi:nil="true"/>
    <RevisjonsDato xmlns="63c49d6f-d955-40d0-ab83-dee70252f6a3" xsi:nil="true"/>
    <ChannelName xmlns="63c49d6f-d955-40d0-ab83-dee70252f6a3">General</ChannelName>
    <Oppdragsnummer xmlns="63c49d6f-d955-40d0-ab83-dee70252f6a3">639282-01</Oppdragsnumm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ikubeProperties xmlns="http://www.asplanviak.no/bikube/properties.xml">
  <Bruker_Navn>Tina Lund</Bruker_Navn>
  <Bruker_Brukernavn>tina.lund</Bruker_Brukernavn>
  <Bruker_Telefon>92234397</Bruker_Telefon>
  <Bruker_Epost>tina.lund@asplanviak.no</Bruker_Epost>
  <Bruker_Enhet>Plan Bergen Analyse og utredning</Bruker_Enhet>
  <Bruker_Avdeling>Analyse, plan og landskap vest</Bruker_Avdeling>
  <Bruker_Kontoradresse>Markeveien 1B, 5012 Bergen</Bruker_Kontoradresse>
  <Bruker_Postadresse>Postboks 2304 Solheimsviken, 5824 Bergen</Bruker_Postadresse>
  <Bruker_Kontor>Bergen</Bruker_Kontor>
  <Oppdrag_Nummer>639282-01</Oppdrag_Nummer>
  <Oppdrag_Navn>Kommuneplanens arealdel for Værøy</Oppdrag_Navn>
  <Oppdrag_Beskrivelse>Utarbeide hele arealdelen inkl kystsoneplan</Oppdrag_Beskrivelse>
  <Oppdrag_Leder>Tina Lund</Oppdrag_Leder>
  <Oppdrag_Kunde>VÆRØY KOMMUNE</Oppdrag_Kunde>
  <Oppdrag_Kundeadresse>Rådhuset
8063 VÆRØY
NOR</Oppdrag_Kundeadresse>
  <Oppdrag_Kundekontakt>Erling  Sandnes</Oppdrag_Kundekontakt>
  <Oppdrag_Enhet>Plan Bergen Analyse og utredning</Oppdrag_Enhet>
  <Oppdrag_Avdeling>Analyse, plan og landskap vest</Oppdrag_Avdeling>
  <Oppdrag_Kontoradresse>Markeveien 1B, 5012 Bergen</Oppdrag_Kontoradresse>
  <Oppdrag_Postadresse>Postboks 2304 Solheimsviken, 5824 Bergen</Oppdrag_Postadresse>
  <Oppdrag_Kontor>Bergen</Oppdrag_Kontor>
  <Dokument_Filnavn>innspillsskjema.docx</Dokument_Filnavn>
  <Dokument_Tittel>Innspillsskjema</Dokument_Tittel>
  <Dokument_ContentType>Oppdragsdokument</Dokument_ContentType>
  <Dokument_Kanal>General</Dokument_Kanal>
  <Dokument_Dokumenttema>Grunnlag</Dokument_Dokumenttema>
  <Dokument_Til>N/A</Dokument_Til>
  <Dokument_Fra>N/A</Dokument_Fra>
  <Dokument_Kopi>N/A</Dokument_Kopi>
  <Dokument_Opprettet>30.05.2023 11:20:05</Dokument_Opprettet>
  <Dokument_OpprettetAv>Tina Lund</Dokument_OpprettetAv>
</BikubeProperties>
</file>

<file path=customXml/itemProps1.xml><?xml version="1.0" encoding="utf-8"?>
<ds:datastoreItem xmlns:ds="http://schemas.openxmlformats.org/officeDocument/2006/customXml" ds:itemID="{568C3CCF-F1C6-4CDE-9DD5-593E69780D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c49d6f-d955-40d0-ab83-dee70252f6a3"/>
    <ds:schemaRef ds:uri="3e6e9d7a-1fc7-4a44-9cc5-39e390e588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8D2033-C0BD-4907-ADC2-27A0FE541D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2908BF-4006-4ABD-AE17-AF52107C36E8}">
  <ds:schemaRefs>
    <ds:schemaRef ds:uri="http://schemas.microsoft.com/office/2006/metadata/properties"/>
    <ds:schemaRef ds:uri="http://schemas.microsoft.com/office/infopath/2007/PartnerControls"/>
    <ds:schemaRef ds:uri="63c49d6f-d955-40d0-ab83-dee70252f6a3"/>
    <ds:schemaRef ds:uri="3e6e9d7a-1fc7-4a44-9cc5-39e390e588eb"/>
  </ds:schemaRefs>
</ds:datastoreItem>
</file>

<file path=customXml/itemProps4.xml><?xml version="1.0" encoding="utf-8"?>
<ds:datastoreItem xmlns:ds="http://schemas.openxmlformats.org/officeDocument/2006/customXml" ds:itemID="{785C0E3E-D4A6-458B-BC32-368A6D675C4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7785A0E-8F73-4BB7-955B-44E6FCFC0176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EB088A7F-1E2C-4542-AED3-74F8612C1502}">
  <ds:schemaRefs>
    <ds:schemaRef ds:uri="http://www.asplanviak.no/bikube/properties.x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av_rapportmal</Template>
  <TotalTime>43</TotalTime>
  <Pages>1</Pages>
  <Words>242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Innspillsskjema</dc:title>
  <dc:subject/>
  <dc:creator>Birgit Fostervold</dc:creator>
  <cp:keywords>Av-BikubeMal</cp:keywords>
  <dc:description/>
  <cp:lastModifiedBy>Kristina Aasprong Olsen</cp:lastModifiedBy>
  <cp:revision>44</cp:revision>
  <dcterms:created xsi:type="dcterms:W3CDTF">2021-07-08T11:44:00Z</dcterms:created>
  <dcterms:modified xsi:type="dcterms:W3CDTF">2023-05-31T11:30:00Z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lStatus">
    <vt:lpwstr>Aktiv</vt:lpwstr>
  </property>
  <property fmtid="{D5CDD505-2E9C-101B-9397-08002B2CF9AE}" pid="3" name="BikubeMalType">
    <vt:lpwstr>Av-Tilbud</vt:lpwstr>
  </property>
  <property fmtid="{D5CDD505-2E9C-101B-9397-08002B2CF9AE}" pid="4" name="ContentTypeId">
    <vt:lpwstr>0x0101000E789F928EF3D44989F778E4EC41930F00A4795A5457B459448B8F22EE1665A29B</vt:lpwstr>
  </property>
  <property fmtid="{D5CDD505-2E9C-101B-9397-08002B2CF9AE}" pid="5" name="_dlc_DocIdItemGuid">
    <vt:lpwstr>7faf15ac-885f-4246-9d12-47842b68f147</vt:lpwstr>
  </property>
  <property fmtid="{D5CDD505-2E9C-101B-9397-08002B2CF9AE}" pid="6" name="MediaServiceImageTags">
    <vt:lpwstr/>
  </property>
</Properties>
</file>