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92B3A" w14:textId="2B3FA365" w:rsidR="000166E4" w:rsidRDefault="00295DE1" w:rsidP="00295DE1">
      <w:pPr>
        <w:pStyle w:val="Overskrift1"/>
        <w:numPr>
          <w:ilvl w:val="0"/>
          <w:numId w:val="0"/>
        </w:numPr>
      </w:pPr>
      <w:r w:rsidRPr="00295DE1">
        <w:rPr>
          <w:szCs w:val="24"/>
        </w:rPr>
        <w:t xml:space="preserve">Vedlegg </w:t>
      </w:r>
      <w:r w:rsidR="0066688C">
        <w:rPr>
          <w:szCs w:val="24"/>
        </w:rPr>
        <w:t>2</w:t>
      </w:r>
      <w:r>
        <w:rPr>
          <w:sz w:val="36"/>
          <w:szCs w:val="32"/>
        </w:rPr>
        <w:br/>
      </w:r>
      <w:r w:rsidR="000166E4" w:rsidRPr="00252A92">
        <w:t>INNSPILL</w:t>
      </w:r>
      <w:r w:rsidR="0028197E">
        <w:t xml:space="preserve"> OG MERKNADER</w:t>
      </w:r>
      <w:r w:rsidR="000166E4" w:rsidRPr="00252A92">
        <w:t xml:space="preserve"> VED VARSEL OM OPPSTART AV K</w:t>
      </w:r>
      <w:r>
        <w:t>OMMUNEPLANENS AREALDEL FOR</w:t>
      </w:r>
      <w:r w:rsidR="000166E4" w:rsidRPr="00252A92">
        <w:t xml:space="preserve"> VÆRØY</w:t>
      </w:r>
      <w:r w:rsidR="000166E4">
        <w:t xml:space="preserve"> </w:t>
      </w:r>
    </w:p>
    <w:p w14:paraId="7AC71CB2" w14:textId="5470BC48" w:rsidR="00380F88" w:rsidRDefault="00380F88" w:rsidP="00295DE1">
      <w:pPr>
        <w:pStyle w:val="Overskrift1"/>
      </w:pPr>
      <w:r>
        <w:t>Merknader til planprogrammet</w:t>
      </w:r>
      <w:r w:rsidR="00295DE1">
        <w:t xml:space="preserve"> og varsel om oppstart av planarbeid</w:t>
      </w:r>
    </w:p>
    <w:tbl>
      <w:tblPr>
        <w:tblStyle w:val="Tabellrutenett"/>
        <w:tblpPr w:leftFromText="141" w:rightFromText="141" w:vertAnchor="text" w:tblpX="-10" w:tblpY="1"/>
        <w:tblOverlap w:val="never"/>
        <w:tblW w:w="13745" w:type="dxa"/>
        <w:tblLayout w:type="fixed"/>
        <w:tblLook w:val="04A0" w:firstRow="1" w:lastRow="0" w:firstColumn="1" w:lastColumn="0" w:noHBand="0" w:noVBand="1"/>
      </w:tblPr>
      <w:tblGrid>
        <w:gridCol w:w="1271"/>
        <w:gridCol w:w="7513"/>
        <w:gridCol w:w="4961"/>
      </w:tblGrid>
      <w:tr w:rsidR="00945789" w:rsidRPr="00F87F88" w14:paraId="5ABA4CBB" w14:textId="74D223E7" w:rsidTr="00295DE1">
        <w:trPr>
          <w:tblHeader/>
        </w:trPr>
        <w:tc>
          <w:tcPr>
            <w:tcW w:w="1271" w:type="dxa"/>
            <w:shd w:val="clear" w:color="auto" w:fill="F0F8E8" w:themeFill="accent1" w:themeFillTint="33"/>
          </w:tcPr>
          <w:p w14:paraId="4FB52F84" w14:textId="1EFBB932" w:rsidR="00945789" w:rsidRPr="00F87F88" w:rsidRDefault="00945789" w:rsidP="00295DE1">
            <w:pPr>
              <w:rPr>
                <w:sz w:val="20"/>
                <w:szCs w:val="20"/>
              </w:rPr>
            </w:pPr>
            <w:r>
              <w:rPr>
                <w:sz w:val="20"/>
                <w:szCs w:val="20"/>
              </w:rPr>
              <w:t>Fra</w:t>
            </w:r>
          </w:p>
        </w:tc>
        <w:tc>
          <w:tcPr>
            <w:tcW w:w="7513" w:type="dxa"/>
            <w:shd w:val="clear" w:color="auto" w:fill="F0F8E8" w:themeFill="accent1" w:themeFillTint="33"/>
          </w:tcPr>
          <w:p w14:paraId="74ECC712" w14:textId="24A96C3C" w:rsidR="00945789" w:rsidRPr="00F87F88" w:rsidRDefault="00945789" w:rsidP="00295DE1">
            <w:pPr>
              <w:rPr>
                <w:sz w:val="20"/>
                <w:szCs w:val="20"/>
              </w:rPr>
            </w:pPr>
            <w:r w:rsidRPr="00F87F88">
              <w:rPr>
                <w:sz w:val="20"/>
                <w:szCs w:val="20"/>
              </w:rPr>
              <w:t>Oppsummering</w:t>
            </w:r>
          </w:p>
        </w:tc>
        <w:tc>
          <w:tcPr>
            <w:tcW w:w="4961" w:type="dxa"/>
            <w:shd w:val="clear" w:color="auto" w:fill="F0F8E8" w:themeFill="accent1" w:themeFillTint="33"/>
          </w:tcPr>
          <w:p w14:paraId="77278BC5" w14:textId="7436E5C6" w:rsidR="00945789" w:rsidRPr="00F87F88" w:rsidRDefault="00945789" w:rsidP="00295DE1">
            <w:pPr>
              <w:rPr>
                <w:sz w:val="20"/>
                <w:szCs w:val="20"/>
              </w:rPr>
            </w:pPr>
            <w:r w:rsidRPr="00F87F88">
              <w:rPr>
                <w:sz w:val="20"/>
                <w:szCs w:val="20"/>
              </w:rPr>
              <w:t>Oppfølging</w:t>
            </w:r>
            <w:r>
              <w:rPr>
                <w:sz w:val="20"/>
                <w:szCs w:val="20"/>
              </w:rPr>
              <w:t xml:space="preserve"> i planen</w:t>
            </w:r>
          </w:p>
        </w:tc>
      </w:tr>
      <w:tr w:rsidR="00945789" w:rsidRPr="00F87F88" w14:paraId="3E999F95" w14:textId="36BF8C0F" w:rsidTr="00295DE1">
        <w:tc>
          <w:tcPr>
            <w:tcW w:w="1271" w:type="dxa"/>
          </w:tcPr>
          <w:p w14:paraId="4E82B9F7" w14:textId="1E9B8A8A" w:rsidR="00945789" w:rsidRPr="00F87F88" w:rsidRDefault="00945789" w:rsidP="00295DE1">
            <w:pPr>
              <w:rPr>
                <w:sz w:val="20"/>
                <w:szCs w:val="20"/>
              </w:rPr>
            </w:pPr>
            <w:r w:rsidRPr="00F87F88">
              <w:rPr>
                <w:sz w:val="20"/>
                <w:szCs w:val="20"/>
              </w:rPr>
              <w:t>Kystverket, datert 31.07.2023</w:t>
            </w:r>
          </w:p>
        </w:tc>
        <w:tc>
          <w:tcPr>
            <w:tcW w:w="7513" w:type="dxa"/>
          </w:tcPr>
          <w:p w14:paraId="3333CDD0" w14:textId="3CB92B8A" w:rsidR="00945789" w:rsidRPr="00F87F88" w:rsidRDefault="00945789" w:rsidP="00295DE1">
            <w:pPr>
              <w:rPr>
                <w:sz w:val="20"/>
                <w:szCs w:val="20"/>
                <w:u w:val="single"/>
              </w:rPr>
            </w:pPr>
            <w:r w:rsidRPr="00F87F88">
              <w:rPr>
                <w:sz w:val="20"/>
                <w:szCs w:val="20"/>
                <w:u w:val="single"/>
              </w:rPr>
              <w:t>Havn</w:t>
            </w:r>
          </w:p>
          <w:p w14:paraId="1B80AE44" w14:textId="7BD48913" w:rsidR="00945789" w:rsidRPr="00F87F88" w:rsidRDefault="00945789" w:rsidP="00295DE1">
            <w:pPr>
              <w:rPr>
                <w:sz w:val="20"/>
                <w:szCs w:val="20"/>
              </w:rPr>
            </w:pPr>
            <w:r>
              <w:rPr>
                <w:sz w:val="20"/>
                <w:szCs w:val="20"/>
              </w:rPr>
              <w:t>Viktig at Sørlandsvågens havn kan</w:t>
            </w:r>
            <w:r w:rsidRPr="00F87F88">
              <w:rPr>
                <w:sz w:val="20"/>
                <w:szCs w:val="20"/>
              </w:rPr>
              <w:t xml:space="preserve"> drive</w:t>
            </w:r>
            <w:r>
              <w:rPr>
                <w:sz w:val="20"/>
                <w:szCs w:val="20"/>
              </w:rPr>
              <w:t xml:space="preserve">s </w:t>
            </w:r>
            <w:r w:rsidRPr="00F87F88">
              <w:rPr>
                <w:sz w:val="20"/>
                <w:szCs w:val="20"/>
              </w:rPr>
              <w:t xml:space="preserve">sikkert og effektivt ikke utfordres. Det er også viktig at havnen har mulighet til å utvide sin virksomhet. Effektiv havnevirksomhet er blant annet avhengig av arealtilgang, infrastruktur og kontinuerlig helårsdrift og effektiv tilførselsvei til havnen. </w:t>
            </w:r>
          </w:p>
          <w:p w14:paraId="0E47FD52" w14:textId="12BDA03B" w:rsidR="00945789" w:rsidRPr="00F87F88" w:rsidRDefault="00945789" w:rsidP="00295DE1">
            <w:pPr>
              <w:spacing w:before="240"/>
              <w:rPr>
                <w:sz w:val="20"/>
                <w:szCs w:val="20"/>
              </w:rPr>
            </w:pPr>
            <w:r w:rsidRPr="00F87F88">
              <w:rPr>
                <w:sz w:val="20"/>
                <w:szCs w:val="20"/>
              </w:rPr>
              <w:t>Havnestøy er en utfordring. Forutsetter at det ikke legges til rette for arealbruk, herunder støyømfintlig bebyggelse som kan komme i konflikt med havnene. Boliger, støyfølsom næringsaktivitet, offentlige bygg må legges i god avstand til havnen. Opplyser om fire fiskerihavner i Værøy (</w:t>
            </w:r>
            <w:proofErr w:type="spellStart"/>
            <w:r w:rsidRPr="00F87F88">
              <w:rPr>
                <w:sz w:val="20"/>
                <w:szCs w:val="20"/>
              </w:rPr>
              <w:t>Måstad</w:t>
            </w:r>
            <w:proofErr w:type="spellEnd"/>
            <w:r w:rsidRPr="00F87F88">
              <w:rPr>
                <w:sz w:val="20"/>
                <w:szCs w:val="20"/>
              </w:rPr>
              <w:t xml:space="preserve">, Teisthammeren, Sørlandsvågen og </w:t>
            </w:r>
            <w:proofErr w:type="spellStart"/>
            <w:r w:rsidRPr="00F87F88">
              <w:rPr>
                <w:sz w:val="20"/>
                <w:szCs w:val="20"/>
              </w:rPr>
              <w:t>Røstnesvågen</w:t>
            </w:r>
            <w:proofErr w:type="spellEnd"/>
            <w:r w:rsidRPr="00F87F88">
              <w:rPr>
                <w:sz w:val="20"/>
                <w:szCs w:val="20"/>
              </w:rPr>
              <w:t>). Det planlegges for utvikling av havna i Sørlandsvågen, bl.a. utdyping av innseiling og etablering av molo.</w:t>
            </w:r>
          </w:p>
          <w:p w14:paraId="6C560148" w14:textId="77777777" w:rsidR="00945789" w:rsidRPr="00F87F88" w:rsidRDefault="00945789" w:rsidP="00295DE1">
            <w:pPr>
              <w:spacing w:before="240"/>
              <w:rPr>
                <w:sz w:val="20"/>
                <w:szCs w:val="20"/>
                <w:u w:val="single"/>
              </w:rPr>
            </w:pPr>
            <w:r w:rsidRPr="00F87F88">
              <w:rPr>
                <w:sz w:val="20"/>
                <w:szCs w:val="20"/>
                <w:u w:val="single"/>
              </w:rPr>
              <w:t>Farleder og ferdsel</w:t>
            </w:r>
          </w:p>
          <w:p w14:paraId="14D5B3C0" w14:textId="5AA8E2A1" w:rsidR="00945789" w:rsidRPr="00F87F88" w:rsidRDefault="00945789" w:rsidP="00295DE1">
            <w:pPr>
              <w:rPr>
                <w:sz w:val="20"/>
                <w:szCs w:val="20"/>
              </w:rPr>
            </w:pPr>
            <w:r w:rsidRPr="00F87F88">
              <w:rPr>
                <w:sz w:val="20"/>
                <w:szCs w:val="20"/>
              </w:rPr>
              <w:t xml:space="preserve">Hoved- og </w:t>
            </w:r>
            <w:proofErr w:type="spellStart"/>
            <w:r w:rsidRPr="00F87F88">
              <w:rPr>
                <w:sz w:val="20"/>
                <w:szCs w:val="20"/>
              </w:rPr>
              <w:t>bileder</w:t>
            </w:r>
            <w:proofErr w:type="spellEnd"/>
            <w:r w:rsidRPr="00F87F88">
              <w:rPr>
                <w:sz w:val="20"/>
                <w:szCs w:val="20"/>
              </w:rPr>
              <w:t xml:space="preserve"> må forbeholdes sjøverts ferdsel. Transport og ferdsel til sjøs må ikke hindres av plassering av fortøyninger, lektere, oppdrettsanlegg, broer etc. Hoved- og </w:t>
            </w:r>
            <w:proofErr w:type="spellStart"/>
            <w:r w:rsidRPr="00F87F88">
              <w:rPr>
                <w:sz w:val="20"/>
                <w:szCs w:val="20"/>
              </w:rPr>
              <w:t>bileder</w:t>
            </w:r>
            <w:proofErr w:type="spellEnd"/>
            <w:r w:rsidRPr="00F87F88">
              <w:rPr>
                <w:sz w:val="20"/>
                <w:szCs w:val="20"/>
              </w:rPr>
              <w:t xml:space="preserve"> skal vises som juridiske samferdselslinjer. Anbefaler å sette av areal i henhold til AIS- sporet trafikk langs </w:t>
            </w:r>
            <w:proofErr w:type="spellStart"/>
            <w:r w:rsidRPr="00F87F88">
              <w:rPr>
                <w:sz w:val="20"/>
                <w:szCs w:val="20"/>
              </w:rPr>
              <w:t>biled</w:t>
            </w:r>
            <w:proofErr w:type="spellEnd"/>
            <w:r w:rsidRPr="00F87F88">
              <w:rPr>
                <w:sz w:val="20"/>
                <w:szCs w:val="20"/>
              </w:rPr>
              <w:t xml:space="preserve"> Røsthavet, Værøy- Moskenes og Værøy- Bodø til </w:t>
            </w:r>
            <w:proofErr w:type="spellStart"/>
            <w:r w:rsidRPr="00F87F88">
              <w:rPr>
                <w:sz w:val="20"/>
                <w:szCs w:val="20"/>
              </w:rPr>
              <w:t>enbruksformål</w:t>
            </w:r>
            <w:proofErr w:type="spellEnd"/>
            <w:r w:rsidRPr="00F87F88">
              <w:rPr>
                <w:sz w:val="20"/>
                <w:szCs w:val="20"/>
              </w:rPr>
              <w:t xml:space="preserve"> farled. Kommunen bør vurdere å sette av annet egnet areal til ferdselsformål. Kommunen bør avveie berørte interesser, herunder fiskeri, og sette inn kombinert formål for farled/ferdsel og fiskeri der dette er aktuelt. </w:t>
            </w:r>
          </w:p>
          <w:p w14:paraId="032E1D03" w14:textId="08514B3B" w:rsidR="00945789" w:rsidRPr="00F87F88" w:rsidRDefault="00945789" w:rsidP="00295DE1">
            <w:pPr>
              <w:keepNext/>
              <w:spacing w:before="120"/>
              <w:rPr>
                <w:sz w:val="20"/>
                <w:szCs w:val="20"/>
                <w:u w:val="single"/>
              </w:rPr>
            </w:pPr>
            <w:r w:rsidRPr="00F87F88">
              <w:rPr>
                <w:sz w:val="20"/>
                <w:szCs w:val="20"/>
                <w:u w:val="single"/>
              </w:rPr>
              <w:lastRenderedPageBreak/>
              <w:t>Ankring-, opplags- og riggområder</w:t>
            </w:r>
          </w:p>
          <w:p w14:paraId="657B07EC" w14:textId="7ACDFB3E" w:rsidR="00945789" w:rsidRPr="00F87F88" w:rsidRDefault="00945789" w:rsidP="00295DE1">
            <w:pPr>
              <w:rPr>
                <w:sz w:val="20"/>
                <w:szCs w:val="20"/>
              </w:rPr>
            </w:pPr>
            <w:r w:rsidRPr="00F87F88">
              <w:rPr>
                <w:sz w:val="20"/>
                <w:szCs w:val="20"/>
              </w:rPr>
              <w:t xml:space="preserve">Kystverket anbefaler en samlet gjennomgang av arealbehovet knyttet til ankring, opplags- og riggområder, og at aktuell bruk til de nevnte formålene blir vurdert i kommuneplanens arealdel. Kystverket har pr. tiden ikke registrert ankringsområder i Værøy av nasjonal eller regional betydning. Det anbefales at kommunen kartlegger og setter av ankringsområder av lokal betydning til </w:t>
            </w:r>
            <w:proofErr w:type="spellStart"/>
            <w:r w:rsidRPr="00F87F88">
              <w:rPr>
                <w:sz w:val="20"/>
                <w:szCs w:val="20"/>
              </w:rPr>
              <w:t>enbruksformål</w:t>
            </w:r>
            <w:proofErr w:type="spellEnd"/>
            <w:r w:rsidRPr="00F87F88">
              <w:rPr>
                <w:sz w:val="20"/>
                <w:szCs w:val="20"/>
              </w:rPr>
              <w:t xml:space="preserve"> ankringsområde, med hensiktsmessig planbestemmelse. </w:t>
            </w:r>
          </w:p>
          <w:p w14:paraId="3D951DD5" w14:textId="77777777" w:rsidR="00945789" w:rsidRPr="00F87F88" w:rsidRDefault="00945789" w:rsidP="00295DE1">
            <w:pPr>
              <w:spacing w:before="240"/>
              <w:rPr>
                <w:sz w:val="20"/>
                <w:szCs w:val="20"/>
                <w:u w:val="single"/>
              </w:rPr>
            </w:pPr>
            <w:r w:rsidRPr="00F87F88">
              <w:rPr>
                <w:sz w:val="20"/>
                <w:szCs w:val="20"/>
                <w:u w:val="single"/>
              </w:rPr>
              <w:t>Navigasjonsinnretninger</w:t>
            </w:r>
          </w:p>
          <w:p w14:paraId="705C45B4" w14:textId="77777777" w:rsidR="00945789" w:rsidRPr="00F87F88" w:rsidRDefault="00945789" w:rsidP="00295DE1">
            <w:pPr>
              <w:rPr>
                <w:sz w:val="20"/>
                <w:szCs w:val="20"/>
              </w:rPr>
            </w:pPr>
            <w:r w:rsidRPr="00F87F88">
              <w:rPr>
                <w:sz w:val="20"/>
                <w:szCs w:val="20"/>
              </w:rPr>
              <w:t xml:space="preserve">Det må ikke planlegges arealbruk som kan komme i konflikt med navigasjonsveiledning i farvannet. Det er spesielt viktig at det ikke planlegges tiltak som kan skjerme for seilingssektorene fra fyrlyktene. </w:t>
            </w:r>
          </w:p>
          <w:p w14:paraId="698016CE" w14:textId="77777777" w:rsidR="00945789" w:rsidRPr="00F87F88" w:rsidRDefault="00945789" w:rsidP="00295DE1">
            <w:pPr>
              <w:spacing w:before="240"/>
              <w:rPr>
                <w:sz w:val="20"/>
                <w:szCs w:val="20"/>
                <w:u w:val="single"/>
              </w:rPr>
            </w:pPr>
            <w:r w:rsidRPr="00F87F88">
              <w:rPr>
                <w:sz w:val="20"/>
                <w:szCs w:val="20"/>
                <w:u w:val="single"/>
              </w:rPr>
              <w:t>Næringsinteresser i sjø</w:t>
            </w:r>
          </w:p>
          <w:p w14:paraId="57B16782" w14:textId="7919D962" w:rsidR="00945789" w:rsidRPr="00F87F88" w:rsidRDefault="00945789" w:rsidP="00295DE1">
            <w:pPr>
              <w:rPr>
                <w:sz w:val="20"/>
                <w:szCs w:val="20"/>
              </w:rPr>
            </w:pPr>
            <w:r w:rsidRPr="00F87F88">
              <w:rPr>
                <w:sz w:val="20"/>
                <w:szCs w:val="20"/>
              </w:rPr>
              <w:t>Anbefaler at det avklares hvordan behovene til næringer som benytter sjøtransport skal identifiseres, slik at hensynet til disse næringene kan bli vurdert opp mot hensynet til næringer som har interesse i å benytte farvannet til annet enn sjøtransport, f.eks.  akvakultur, leverandørindustri, kraftproduksjon, turisme, småbåthavn og lagring.</w:t>
            </w:r>
          </w:p>
          <w:p w14:paraId="3B890F06" w14:textId="77777777" w:rsidR="00945789" w:rsidRPr="00F87F88" w:rsidRDefault="00945789" w:rsidP="00295DE1">
            <w:pPr>
              <w:keepNext/>
              <w:spacing w:before="240"/>
              <w:rPr>
                <w:sz w:val="20"/>
                <w:szCs w:val="20"/>
                <w:u w:val="single"/>
              </w:rPr>
            </w:pPr>
            <w:r w:rsidRPr="00F87F88">
              <w:rPr>
                <w:sz w:val="20"/>
                <w:szCs w:val="20"/>
                <w:u w:val="single"/>
              </w:rPr>
              <w:t>Klimatilpassing</w:t>
            </w:r>
          </w:p>
          <w:p w14:paraId="639CF419" w14:textId="3CA2FEA9" w:rsidR="00945789" w:rsidRPr="00F87F88" w:rsidRDefault="00945789" w:rsidP="00295DE1">
            <w:pPr>
              <w:rPr>
                <w:sz w:val="20"/>
                <w:szCs w:val="20"/>
              </w:rPr>
            </w:pPr>
            <w:r w:rsidRPr="00F87F88">
              <w:rPr>
                <w:sz w:val="20"/>
                <w:szCs w:val="20"/>
              </w:rPr>
              <w:t>Klimaendringer knyttet til havnivåstigning, vind-, bølge-, og strømforhold og erosjon vil gi utfordringer for etablering/dimensjonering og drift/vedlikehold av maritim infrastruktur. Presiserer viktigheten av å gjøre gode vurderinger knyttet til klimaendringer og arealdisponering i planen, herunder konsekvenser for maritim infrastruktur.</w:t>
            </w:r>
          </w:p>
          <w:p w14:paraId="08251353" w14:textId="66C6DA6E" w:rsidR="00945789" w:rsidRPr="00F87F88" w:rsidRDefault="00945789" w:rsidP="00295DE1">
            <w:pPr>
              <w:keepNext/>
              <w:spacing w:before="240"/>
              <w:rPr>
                <w:sz w:val="20"/>
                <w:szCs w:val="20"/>
              </w:rPr>
            </w:pPr>
            <w:r w:rsidRPr="00F87F88">
              <w:rPr>
                <w:sz w:val="20"/>
                <w:szCs w:val="20"/>
                <w:u w:val="single"/>
              </w:rPr>
              <w:t>ROS/KU</w:t>
            </w:r>
            <w:r w:rsidR="00295DE1">
              <w:rPr>
                <w:sz w:val="20"/>
                <w:szCs w:val="20"/>
                <w:u w:val="single"/>
              </w:rPr>
              <w:t xml:space="preserve">: </w:t>
            </w:r>
            <w:r w:rsidRPr="00F87F88">
              <w:rPr>
                <w:sz w:val="20"/>
                <w:szCs w:val="20"/>
              </w:rPr>
              <w:t xml:space="preserve">Det kan foretas en grov </w:t>
            </w:r>
            <w:r>
              <w:rPr>
                <w:sz w:val="20"/>
                <w:szCs w:val="20"/>
              </w:rPr>
              <w:t>ROS-</w:t>
            </w:r>
            <w:r w:rsidRPr="00F87F88">
              <w:rPr>
                <w:sz w:val="20"/>
                <w:szCs w:val="20"/>
              </w:rPr>
              <w:t xml:space="preserve">kartlegging på dette plannivået.    </w:t>
            </w:r>
          </w:p>
        </w:tc>
        <w:tc>
          <w:tcPr>
            <w:tcW w:w="4961" w:type="dxa"/>
          </w:tcPr>
          <w:p w14:paraId="04A783BC" w14:textId="77777777" w:rsidR="00945789" w:rsidRPr="00F87F88" w:rsidRDefault="00945789" w:rsidP="00295DE1">
            <w:pPr>
              <w:rPr>
                <w:sz w:val="20"/>
                <w:szCs w:val="20"/>
              </w:rPr>
            </w:pPr>
            <w:r w:rsidRPr="00F87F88">
              <w:rPr>
                <w:sz w:val="20"/>
                <w:szCs w:val="20"/>
              </w:rPr>
              <w:lastRenderedPageBreak/>
              <w:t xml:space="preserve"> </w:t>
            </w:r>
          </w:p>
          <w:p w14:paraId="07BE80FF" w14:textId="2D2060DF" w:rsidR="00945789" w:rsidRPr="00F87F88" w:rsidRDefault="00945789" w:rsidP="00295DE1">
            <w:pPr>
              <w:rPr>
                <w:noProof/>
                <w:sz w:val="20"/>
                <w:szCs w:val="20"/>
              </w:rPr>
            </w:pPr>
            <w:r>
              <w:rPr>
                <w:sz w:val="20"/>
                <w:szCs w:val="20"/>
              </w:rPr>
              <w:t xml:space="preserve">Tatt til etterretning. Hele havneområdet er avsatt til havneområde i sjø. Det legges ikke til rette for etablering av nye boliger i tilknytning til østlige del av Værøy havn. </w:t>
            </w:r>
          </w:p>
          <w:p w14:paraId="2E2FFA62" w14:textId="7CE906A3" w:rsidR="00945789" w:rsidRPr="00F87F88" w:rsidRDefault="00945789" w:rsidP="00295DE1">
            <w:pPr>
              <w:rPr>
                <w:noProof/>
                <w:sz w:val="20"/>
                <w:szCs w:val="20"/>
              </w:rPr>
            </w:pPr>
            <w:r>
              <w:rPr>
                <w:sz w:val="20"/>
                <w:szCs w:val="20"/>
              </w:rPr>
              <w:t>Det er gjennomført flere dialogmøter med Kystverket knyttet til farleder og tilrettelegging for Kystverkets utbedring av ny innseiling og nye moloer. Planforslaget legger til rette for pla</w:t>
            </w:r>
            <w:r w:rsidRPr="00F87F88">
              <w:rPr>
                <w:sz w:val="20"/>
                <w:szCs w:val="20"/>
              </w:rPr>
              <w:t>nlagt utdyping av innseiling og etablering av molo</w:t>
            </w:r>
            <w:r>
              <w:rPr>
                <w:sz w:val="20"/>
                <w:szCs w:val="20"/>
              </w:rPr>
              <w:t xml:space="preserve"> gjennom havneområde i sjø og bestemmelsesområde i plankartet med krav om reguleringsplan. </w:t>
            </w:r>
          </w:p>
          <w:p w14:paraId="3BE63B6F" w14:textId="183FB682" w:rsidR="00945789" w:rsidRDefault="00945789" w:rsidP="00295DE1">
            <w:pPr>
              <w:rPr>
                <w:sz w:val="20"/>
                <w:szCs w:val="20"/>
              </w:rPr>
            </w:pPr>
          </w:p>
          <w:p w14:paraId="5F494D00" w14:textId="1A1BE68C" w:rsidR="00945789" w:rsidRDefault="00945789" w:rsidP="00295DE1">
            <w:pPr>
              <w:rPr>
                <w:sz w:val="20"/>
                <w:szCs w:val="20"/>
              </w:rPr>
            </w:pPr>
          </w:p>
          <w:p w14:paraId="4C8A1933" w14:textId="51784CC9" w:rsidR="00945789" w:rsidRDefault="00945789" w:rsidP="00295DE1">
            <w:pPr>
              <w:rPr>
                <w:sz w:val="20"/>
                <w:szCs w:val="20"/>
              </w:rPr>
            </w:pPr>
            <w:r>
              <w:rPr>
                <w:sz w:val="20"/>
                <w:szCs w:val="20"/>
              </w:rPr>
              <w:t xml:space="preserve">Det er benyttet datagrunnlag for </w:t>
            </w:r>
            <w:r w:rsidRPr="00F87F88">
              <w:rPr>
                <w:sz w:val="20"/>
                <w:szCs w:val="20"/>
              </w:rPr>
              <w:t xml:space="preserve">hoved- og </w:t>
            </w:r>
            <w:proofErr w:type="spellStart"/>
            <w:r w:rsidRPr="00F87F88">
              <w:rPr>
                <w:sz w:val="20"/>
                <w:szCs w:val="20"/>
              </w:rPr>
              <w:t>bileder</w:t>
            </w:r>
            <w:proofErr w:type="spellEnd"/>
            <w:r>
              <w:rPr>
                <w:sz w:val="20"/>
                <w:szCs w:val="20"/>
              </w:rPr>
              <w:t xml:space="preserve">, dette vises som </w:t>
            </w:r>
            <w:r w:rsidRPr="00F87F88">
              <w:rPr>
                <w:sz w:val="20"/>
                <w:szCs w:val="20"/>
              </w:rPr>
              <w:t xml:space="preserve">juridiske samferdselslinjer og areal til </w:t>
            </w:r>
            <w:proofErr w:type="spellStart"/>
            <w:r w:rsidRPr="00F87F88">
              <w:rPr>
                <w:sz w:val="20"/>
                <w:szCs w:val="20"/>
              </w:rPr>
              <w:t>enbruksformål</w:t>
            </w:r>
            <w:proofErr w:type="spellEnd"/>
            <w:r w:rsidRPr="00F87F88">
              <w:rPr>
                <w:sz w:val="20"/>
                <w:szCs w:val="20"/>
              </w:rPr>
              <w:t xml:space="preserve"> farled.</w:t>
            </w:r>
          </w:p>
          <w:p w14:paraId="303D2DA8" w14:textId="360D60B2" w:rsidR="00945789" w:rsidRDefault="00945789" w:rsidP="00295DE1">
            <w:pPr>
              <w:rPr>
                <w:sz w:val="20"/>
                <w:szCs w:val="20"/>
              </w:rPr>
            </w:pPr>
          </w:p>
          <w:p w14:paraId="3A435E43" w14:textId="458402C3" w:rsidR="00945789" w:rsidRDefault="00945789" w:rsidP="00295DE1">
            <w:pPr>
              <w:rPr>
                <w:sz w:val="20"/>
                <w:szCs w:val="20"/>
              </w:rPr>
            </w:pPr>
          </w:p>
          <w:p w14:paraId="746AC52F" w14:textId="55BC420F" w:rsidR="00945789" w:rsidRDefault="00945789" w:rsidP="00295DE1">
            <w:pPr>
              <w:rPr>
                <w:sz w:val="20"/>
                <w:szCs w:val="20"/>
              </w:rPr>
            </w:pPr>
          </w:p>
          <w:p w14:paraId="566E8A7D" w14:textId="77777777" w:rsidR="00295DE1" w:rsidRDefault="00295DE1" w:rsidP="00295DE1">
            <w:pPr>
              <w:rPr>
                <w:sz w:val="20"/>
                <w:szCs w:val="20"/>
              </w:rPr>
            </w:pPr>
          </w:p>
          <w:p w14:paraId="16B588C4" w14:textId="77777777" w:rsidR="00295DE1" w:rsidRDefault="00295DE1" w:rsidP="00295DE1">
            <w:pPr>
              <w:rPr>
                <w:sz w:val="20"/>
                <w:szCs w:val="20"/>
              </w:rPr>
            </w:pPr>
          </w:p>
          <w:p w14:paraId="0C839A6F" w14:textId="77777777" w:rsidR="00295DE1" w:rsidRDefault="00295DE1" w:rsidP="00295DE1">
            <w:pPr>
              <w:rPr>
                <w:sz w:val="20"/>
                <w:szCs w:val="20"/>
              </w:rPr>
            </w:pPr>
          </w:p>
          <w:p w14:paraId="253E630B" w14:textId="4D4C8B2A" w:rsidR="00945789" w:rsidRPr="00DE11AF" w:rsidRDefault="00945789" w:rsidP="00295DE1">
            <w:pPr>
              <w:rPr>
                <w:sz w:val="20"/>
                <w:szCs w:val="20"/>
              </w:rPr>
            </w:pPr>
            <w:r>
              <w:rPr>
                <w:sz w:val="20"/>
                <w:szCs w:val="20"/>
              </w:rPr>
              <w:t xml:space="preserve">Kommunen har ikke behov for å sette av områder til ankring. </w:t>
            </w:r>
            <w:r w:rsidRPr="00DE11AF">
              <w:rPr>
                <w:sz w:val="20"/>
                <w:szCs w:val="20"/>
              </w:rPr>
              <w:t xml:space="preserve">Båter ankrer opp utenfor </w:t>
            </w:r>
            <w:proofErr w:type="spellStart"/>
            <w:r w:rsidRPr="00DE11AF">
              <w:rPr>
                <w:sz w:val="20"/>
                <w:szCs w:val="20"/>
              </w:rPr>
              <w:t>Måstad</w:t>
            </w:r>
            <w:proofErr w:type="spellEnd"/>
            <w:r w:rsidRPr="00DE11AF">
              <w:rPr>
                <w:sz w:val="20"/>
                <w:szCs w:val="20"/>
              </w:rPr>
              <w:t>, men det er ikke ønskelig å legge</w:t>
            </w:r>
            <w:r>
              <w:rPr>
                <w:sz w:val="20"/>
                <w:szCs w:val="20"/>
              </w:rPr>
              <w:t xml:space="preserve"> videre</w:t>
            </w:r>
            <w:r w:rsidRPr="00DE11AF">
              <w:rPr>
                <w:sz w:val="20"/>
                <w:szCs w:val="20"/>
              </w:rPr>
              <w:t xml:space="preserve"> til rette for det her.</w:t>
            </w:r>
          </w:p>
          <w:p w14:paraId="77C41869" w14:textId="77777777" w:rsidR="00945789" w:rsidRPr="00F87F88" w:rsidRDefault="00945789" w:rsidP="00295DE1">
            <w:pPr>
              <w:rPr>
                <w:sz w:val="20"/>
                <w:szCs w:val="20"/>
              </w:rPr>
            </w:pPr>
          </w:p>
          <w:p w14:paraId="7B9FB5E0" w14:textId="39115B6B" w:rsidR="00945789" w:rsidRDefault="00945789" w:rsidP="00295DE1">
            <w:pPr>
              <w:rPr>
                <w:sz w:val="20"/>
                <w:szCs w:val="20"/>
              </w:rPr>
            </w:pPr>
          </w:p>
          <w:p w14:paraId="69ECFA40" w14:textId="4349560C" w:rsidR="00945789" w:rsidRDefault="00945789" w:rsidP="00295DE1">
            <w:pPr>
              <w:rPr>
                <w:sz w:val="20"/>
                <w:szCs w:val="20"/>
              </w:rPr>
            </w:pPr>
          </w:p>
          <w:p w14:paraId="6F76DA4E" w14:textId="3DA1DB45" w:rsidR="00945789" w:rsidRDefault="00945789" w:rsidP="00295DE1">
            <w:pPr>
              <w:rPr>
                <w:sz w:val="20"/>
                <w:szCs w:val="20"/>
              </w:rPr>
            </w:pPr>
          </w:p>
          <w:p w14:paraId="0565C681" w14:textId="2C7CED93" w:rsidR="00945789" w:rsidRDefault="00945789" w:rsidP="00295DE1">
            <w:pPr>
              <w:rPr>
                <w:sz w:val="20"/>
                <w:szCs w:val="20"/>
              </w:rPr>
            </w:pPr>
          </w:p>
          <w:p w14:paraId="502AC1CF" w14:textId="5B0FFCF5" w:rsidR="00945789" w:rsidRDefault="00945789" w:rsidP="00295DE1">
            <w:pPr>
              <w:rPr>
                <w:sz w:val="20"/>
                <w:szCs w:val="20"/>
              </w:rPr>
            </w:pPr>
            <w:r>
              <w:rPr>
                <w:sz w:val="20"/>
                <w:szCs w:val="20"/>
              </w:rPr>
              <w:t>Tatt til etterretning</w:t>
            </w:r>
            <w:r w:rsidR="00CF3120">
              <w:rPr>
                <w:sz w:val="20"/>
                <w:szCs w:val="20"/>
              </w:rPr>
              <w:t xml:space="preserve">. Det er ikke planlagt for nye tiltak som kan skjerme for seilingssektorene. </w:t>
            </w:r>
          </w:p>
          <w:p w14:paraId="1FF1F1BA" w14:textId="1FD32EE2" w:rsidR="00945789" w:rsidRDefault="00945789" w:rsidP="00295DE1">
            <w:pPr>
              <w:rPr>
                <w:sz w:val="20"/>
                <w:szCs w:val="20"/>
              </w:rPr>
            </w:pPr>
          </w:p>
          <w:p w14:paraId="03BA646E" w14:textId="20AB78A6" w:rsidR="00945789" w:rsidRDefault="00945789" w:rsidP="00295DE1">
            <w:pPr>
              <w:rPr>
                <w:sz w:val="20"/>
                <w:szCs w:val="20"/>
              </w:rPr>
            </w:pPr>
          </w:p>
          <w:p w14:paraId="6D4043FB" w14:textId="557CDF8E" w:rsidR="00945789" w:rsidRDefault="00945789" w:rsidP="00295DE1">
            <w:pPr>
              <w:rPr>
                <w:sz w:val="20"/>
                <w:szCs w:val="20"/>
              </w:rPr>
            </w:pPr>
          </w:p>
          <w:p w14:paraId="32992FAA" w14:textId="39C667DF" w:rsidR="00945789" w:rsidRDefault="00945789" w:rsidP="00295DE1">
            <w:pPr>
              <w:rPr>
                <w:sz w:val="20"/>
                <w:szCs w:val="20"/>
              </w:rPr>
            </w:pPr>
          </w:p>
          <w:p w14:paraId="0B8BAB0F" w14:textId="6CABABAA" w:rsidR="00945789" w:rsidRPr="00F87F88" w:rsidRDefault="00945789" w:rsidP="00295DE1">
            <w:pPr>
              <w:rPr>
                <w:sz w:val="20"/>
                <w:szCs w:val="20"/>
              </w:rPr>
            </w:pPr>
            <w:r>
              <w:rPr>
                <w:sz w:val="20"/>
                <w:szCs w:val="20"/>
              </w:rPr>
              <w:t>Dette temaet inngår i samlet ROS.</w:t>
            </w:r>
          </w:p>
          <w:p w14:paraId="430070A9" w14:textId="77777777" w:rsidR="00945789" w:rsidRDefault="00945789" w:rsidP="00295DE1">
            <w:pPr>
              <w:rPr>
                <w:sz w:val="20"/>
                <w:szCs w:val="20"/>
              </w:rPr>
            </w:pPr>
          </w:p>
          <w:p w14:paraId="21F1C9BA" w14:textId="77777777" w:rsidR="00945789" w:rsidRDefault="00945789" w:rsidP="00295DE1">
            <w:pPr>
              <w:rPr>
                <w:sz w:val="20"/>
                <w:szCs w:val="20"/>
              </w:rPr>
            </w:pPr>
          </w:p>
          <w:p w14:paraId="221E3BE4" w14:textId="77777777" w:rsidR="00945789" w:rsidRDefault="00945789" w:rsidP="00295DE1">
            <w:pPr>
              <w:rPr>
                <w:sz w:val="20"/>
                <w:szCs w:val="20"/>
              </w:rPr>
            </w:pPr>
          </w:p>
          <w:p w14:paraId="15B99D52" w14:textId="77777777" w:rsidR="00945789" w:rsidRDefault="00945789" w:rsidP="00295DE1">
            <w:pPr>
              <w:rPr>
                <w:sz w:val="20"/>
                <w:szCs w:val="20"/>
              </w:rPr>
            </w:pPr>
          </w:p>
          <w:p w14:paraId="67ADFEB6" w14:textId="77777777" w:rsidR="00945789" w:rsidRDefault="00945789" w:rsidP="00295DE1">
            <w:pPr>
              <w:rPr>
                <w:sz w:val="20"/>
                <w:szCs w:val="20"/>
              </w:rPr>
            </w:pPr>
          </w:p>
          <w:p w14:paraId="43372079" w14:textId="71017989" w:rsidR="00945789" w:rsidRPr="00F87F88" w:rsidRDefault="00945789" w:rsidP="00295DE1">
            <w:pPr>
              <w:rPr>
                <w:sz w:val="20"/>
                <w:szCs w:val="20"/>
              </w:rPr>
            </w:pPr>
            <w:r>
              <w:rPr>
                <w:sz w:val="20"/>
                <w:szCs w:val="20"/>
              </w:rPr>
              <w:t>Dette temaet inngår i konsekvensutredning og ROS- analyse</w:t>
            </w:r>
            <w:r w:rsidR="00CF1DFE">
              <w:rPr>
                <w:sz w:val="20"/>
                <w:szCs w:val="20"/>
              </w:rPr>
              <w:t xml:space="preserve">. Det er utarbeidet arealregnskap som viser oversikt over hvor mye areal som omdisponeres til utbyggingsformål og tilsvarende hvor mye areal som omdisponeres til LNFR. </w:t>
            </w:r>
          </w:p>
        </w:tc>
      </w:tr>
      <w:tr w:rsidR="00945789" w:rsidRPr="0052163B" w14:paraId="586F2D66" w14:textId="5A9F87BD" w:rsidTr="00295DE1">
        <w:tc>
          <w:tcPr>
            <w:tcW w:w="1271" w:type="dxa"/>
          </w:tcPr>
          <w:p w14:paraId="7B6BAC3D" w14:textId="0C79029D" w:rsidR="00945789" w:rsidRPr="00F87F88" w:rsidRDefault="00945789" w:rsidP="00295DE1">
            <w:pPr>
              <w:rPr>
                <w:sz w:val="20"/>
                <w:szCs w:val="20"/>
              </w:rPr>
            </w:pPr>
            <w:r w:rsidRPr="00F87F88">
              <w:rPr>
                <w:sz w:val="20"/>
                <w:szCs w:val="20"/>
              </w:rPr>
              <w:lastRenderedPageBreak/>
              <w:t>AVINOR, datert 13.07.2023</w:t>
            </w:r>
          </w:p>
        </w:tc>
        <w:tc>
          <w:tcPr>
            <w:tcW w:w="7513" w:type="dxa"/>
          </w:tcPr>
          <w:p w14:paraId="289A478C" w14:textId="1ACD031A" w:rsidR="00945789" w:rsidRPr="00F87F88" w:rsidRDefault="00945789" w:rsidP="00295DE1">
            <w:pPr>
              <w:rPr>
                <w:sz w:val="20"/>
                <w:szCs w:val="20"/>
              </w:rPr>
            </w:pPr>
            <w:r w:rsidRPr="00F87F88">
              <w:rPr>
                <w:sz w:val="20"/>
                <w:szCs w:val="20"/>
              </w:rPr>
              <w:t>Ber om at arealer for helikopterhavn (HL) i gjeldende kommuneplan videreføres. Helikopterhavnen er sertifisert av Luftfartstilsynet i 2017.</w:t>
            </w:r>
          </w:p>
          <w:p w14:paraId="5C930A92" w14:textId="496FE95E" w:rsidR="00945789" w:rsidRPr="00F87F88" w:rsidRDefault="00945789" w:rsidP="00295DE1">
            <w:pPr>
              <w:spacing w:before="240"/>
              <w:rPr>
                <w:sz w:val="20"/>
                <w:szCs w:val="20"/>
                <w:u w:val="single"/>
              </w:rPr>
            </w:pPr>
            <w:r w:rsidRPr="00F87F88">
              <w:rPr>
                <w:sz w:val="20"/>
                <w:szCs w:val="20"/>
                <w:u w:val="single"/>
              </w:rPr>
              <w:t xml:space="preserve">Restriksjonsplan for helikopterhavnen, </w:t>
            </w:r>
            <w:proofErr w:type="spellStart"/>
            <w:r w:rsidRPr="00F87F88">
              <w:rPr>
                <w:sz w:val="20"/>
                <w:szCs w:val="20"/>
                <w:u w:val="single"/>
              </w:rPr>
              <w:t>byggerestriksjoner</w:t>
            </w:r>
            <w:proofErr w:type="spellEnd"/>
            <w:r w:rsidRPr="00F87F88">
              <w:rPr>
                <w:sz w:val="20"/>
                <w:szCs w:val="20"/>
                <w:u w:val="single"/>
              </w:rPr>
              <w:t xml:space="preserve"> for «Værøy Radio», turbulens, belysning og «</w:t>
            </w:r>
            <w:proofErr w:type="spellStart"/>
            <w:r w:rsidRPr="00F87F88">
              <w:rPr>
                <w:sz w:val="20"/>
                <w:szCs w:val="20"/>
                <w:u w:val="single"/>
              </w:rPr>
              <w:t>birdstrike</w:t>
            </w:r>
            <w:proofErr w:type="spellEnd"/>
            <w:r w:rsidRPr="00F87F88">
              <w:rPr>
                <w:sz w:val="20"/>
                <w:szCs w:val="20"/>
                <w:u w:val="single"/>
              </w:rPr>
              <w:t>»</w:t>
            </w:r>
          </w:p>
          <w:p w14:paraId="081C5408" w14:textId="3D9690F2" w:rsidR="00945789" w:rsidRPr="00F87F88" w:rsidRDefault="00945789" w:rsidP="00295DE1">
            <w:pPr>
              <w:rPr>
                <w:sz w:val="20"/>
                <w:szCs w:val="20"/>
              </w:rPr>
            </w:pPr>
            <w:r w:rsidRPr="00F87F88">
              <w:rPr>
                <w:sz w:val="20"/>
                <w:szCs w:val="20"/>
              </w:rPr>
              <w:t xml:space="preserve">Viktig at høyderestriksjonene rundt helikopterhavnen og </w:t>
            </w:r>
            <w:proofErr w:type="spellStart"/>
            <w:r w:rsidRPr="00F87F88">
              <w:rPr>
                <w:sz w:val="20"/>
                <w:szCs w:val="20"/>
              </w:rPr>
              <w:t>byggerestriksjonskrav</w:t>
            </w:r>
            <w:proofErr w:type="spellEnd"/>
            <w:r w:rsidRPr="00F87F88">
              <w:rPr>
                <w:sz w:val="20"/>
                <w:szCs w:val="20"/>
              </w:rPr>
              <w:t xml:space="preserve"> for radiokommunikasjonsinstallasjonen «Værøy Radio» blir ivaretatt slik Luftfartstilsynet krever av hensyn til flysikkerhet, regularitet og sertifiseringen. Restriksjonsplanen for Værøy helikopterhavn må legges som hensynssone H190</w:t>
            </w:r>
            <w:r w:rsidRPr="00877D86">
              <w:rPr>
                <w:sz w:val="20"/>
                <w:szCs w:val="20"/>
              </w:rPr>
              <w:t xml:space="preserve">.  Dette gjelder inn- og utflygingsflater og sideflater, jf. avsnitt 4.1, figur 4-1 til 4-4 og tabell 4-1, i ICAO </w:t>
            </w:r>
            <w:proofErr w:type="spellStart"/>
            <w:r w:rsidRPr="00877D86">
              <w:rPr>
                <w:sz w:val="20"/>
                <w:szCs w:val="20"/>
              </w:rPr>
              <w:t>Annex</w:t>
            </w:r>
            <w:proofErr w:type="spellEnd"/>
            <w:r w:rsidRPr="00877D86">
              <w:rPr>
                <w:sz w:val="20"/>
                <w:szCs w:val="20"/>
              </w:rPr>
              <w:t xml:space="preserve"> 14.</w:t>
            </w:r>
            <w:r>
              <w:rPr>
                <w:sz w:val="20"/>
                <w:szCs w:val="20"/>
              </w:rPr>
              <w:t xml:space="preserve"> Planen er under revidering og vil bli ettersendt.</w:t>
            </w:r>
          </w:p>
          <w:p w14:paraId="7D0CB33B" w14:textId="3F3B373E" w:rsidR="00945789" w:rsidRPr="00F87F88" w:rsidRDefault="00945789" w:rsidP="00295DE1">
            <w:pPr>
              <w:spacing w:before="240"/>
              <w:rPr>
                <w:sz w:val="20"/>
                <w:szCs w:val="20"/>
              </w:rPr>
            </w:pPr>
            <w:r w:rsidRPr="00F87F88">
              <w:rPr>
                <w:sz w:val="20"/>
                <w:szCs w:val="20"/>
              </w:rPr>
              <w:t xml:space="preserve">Ber om at det innarbeides bestemmelser til hensynssonen om oppfølging i reguleringsplan, høyder, radiotekniske vurderinger, turbulensforhold, farlig eller villedende belysning og forebyggende tiltak mot </w:t>
            </w:r>
            <w:proofErr w:type="spellStart"/>
            <w:r w:rsidRPr="00F87F88">
              <w:rPr>
                <w:sz w:val="20"/>
                <w:szCs w:val="20"/>
              </w:rPr>
              <w:t>birdstrike</w:t>
            </w:r>
            <w:proofErr w:type="spellEnd"/>
            <w:r w:rsidRPr="00F87F88">
              <w:rPr>
                <w:sz w:val="20"/>
                <w:szCs w:val="20"/>
              </w:rPr>
              <w:t xml:space="preserve">. Konkrete bestemmelser er formulert i merknaden. Avinor vil ikke tillate bygg som forverrer turbulenssituasjonen ved helikopterhavnen og er opptatt av at det ikke etableres farlig eller villedende belysning.  Avinor som flyplasseier må vurdere all ny virksomhet rundt en helikopterhavn som kan tiltrekke seg fugl. For å redusere risiko for </w:t>
            </w:r>
            <w:proofErr w:type="spellStart"/>
            <w:r w:rsidRPr="00F87F88">
              <w:rPr>
                <w:sz w:val="20"/>
                <w:szCs w:val="20"/>
              </w:rPr>
              <w:t>birdstrike</w:t>
            </w:r>
            <w:proofErr w:type="spellEnd"/>
            <w:r w:rsidRPr="00F87F88">
              <w:rPr>
                <w:sz w:val="20"/>
                <w:szCs w:val="20"/>
              </w:rPr>
              <w:t xml:space="preserve"> bør avfallshåndteringsanlegg, avfallsdeponier og oppdrettsanlegg ikke legges nærmere enn 7 km fra helikopterhavnen. Ber om å være fast høringsinstans for søknader om akvakultur samt kaste- og låssettingssted innenfor 13 km fra helikopterhavnen. </w:t>
            </w:r>
            <w:r w:rsidRPr="00DE11AF">
              <w:rPr>
                <w:sz w:val="20"/>
                <w:szCs w:val="20"/>
              </w:rPr>
              <w:t>Ber om at konkrete bestemmelser om turbulens, belysning og «</w:t>
            </w:r>
            <w:proofErr w:type="spellStart"/>
            <w:r w:rsidRPr="00DE11AF">
              <w:rPr>
                <w:sz w:val="20"/>
                <w:szCs w:val="20"/>
              </w:rPr>
              <w:t>birdstrike</w:t>
            </w:r>
            <w:proofErr w:type="spellEnd"/>
            <w:r w:rsidRPr="00DE11AF">
              <w:rPr>
                <w:sz w:val="20"/>
                <w:szCs w:val="20"/>
              </w:rPr>
              <w:t>» tas inn i planen.</w:t>
            </w:r>
          </w:p>
          <w:p w14:paraId="63016845" w14:textId="5FF186D2" w:rsidR="00945789" w:rsidRPr="00F87F88" w:rsidRDefault="00945789" w:rsidP="00295DE1">
            <w:pPr>
              <w:spacing w:before="240"/>
              <w:rPr>
                <w:sz w:val="20"/>
                <w:szCs w:val="20"/>
                <w:u w:val="single"/>
              </w:rPr>
            </w:pPr>
            <w:r w:rsidRPr="00F87F88">
              <w:rPr>
                <w:sz w:val="20"/>
                <w:szCs w:val="20"/>
                <w:u w:val="single"/>
              </w:rPr>
              <w:t>Hensynssone H210- flystøysone</w:t>
            </w:r>
          </w:p>
          <w:p w14:paraId="6CBB9BDD" w14:textId="125DDF9F" w:rsidR="00945789" w:rsidRPr="00F87F88" w:rsidRDefault="00945789" w:rsidP="00295DE1">
            <w:pPr>
              <w:rPr>
                <w:sz w:val="20"/>
                <w:szCs w:val="20"/>
              </w:rPr>
            </w:pPr>
            <w:r w:rsidRPr="00F87F88">
              <w:rPr>
                <w:sz w:val="20"/>
                <w:szCs w:val="20"/>
              </w:rPr>
              <w:t xml:space="preserve">Flystøysonene (datert 2022) bør legges inn som hensynssone. Ber om at det innarbeides konkrete bestemmelser knyttet til hensynssonen og henstiller om at det ikke avsettes arealer for nye boliger innenfor gul flystøysone da det er </w:t>
            </w:r>
            <w:r w:rsidRPr="00F87F88">
              <w:rPr>
                <w:sz w:val="20"/>
                <w:szCs w:val="20"/>
              </w:rPr>
              <w:lastRenderedPageBreak/>
              <w:t>vanskelig å skjerme uteområder for støy som kommer ovenfra og dermed vanskelig å innfri krav i henhold til grenseverdier for uteområder.</w:t>
            </w:r>
          </w:p>
        </w:tc>
        <w:tc>
          <w:tcPr>
            <w:tcW w:w="4961" w:type="dxa"/>
          </w:tcPr>
          <w:p w14:paraId="1B9A3892" w14:textId="43330E87" w:rsidR="00945789" w:rsidRPr="00F87F88" w:rsidRDefault="00A71967" w:rsidP="00295DE1">
            <w:pPr>
              <w:rPr>
                <w:sz w:val="20"/>
                <w:szCs w:val="20"/>
              </w:rPr>
            </w:pPr>
            <w:r w:rsidRPr="00A71967">
              <w:rPr>
                <w:sz w:val="20"/>
                <w:szCs w:val="20"/>
              </w:rPr>
              <w:lastRenderedPageBreak/>
              <w:t>Den delen av reguleringsplan for Værøy havn som ligger på gnr/</w:t>
            </w:r>
            <w:proofErr w:type="gramStart"/>
            <w:r w:rsidRPr="00A71967">
              <w:rPr>
                <w:sz w:val="20"/>
                <w:szCs w:val="20"/>
              </w:rPr>
              <w:t>bnr</w:t>
            </w:r>
            <w:proofErr w:type="gramEnd"/>
            <w:r w:rsidRPr="00A71967">
              <w:rPr>
                <w:sz w:val="20"/>
                <w:szCs w:val="20"/>
              </w:rPr>
              <w:t xml:space="preserve"> 14/785 gjelder foran kommuneplanens arealdel. I gjeldende kommuneplan ligger formålet lufthavn også på naboeiendommen til lufthavna, gnr/bnr. 14/528. I ny plan er dette gjort om til næring, i tråd med dagens arealbruk (fiskehjeller)</w:t>
            </w:r>
          </w:p>
          <w:p w14:paraId="0678FFB3" w14:textId="77777777" w:rsidR="00945789" w:rsidRPr="00F87F88" w:rsidRDefault="00945789" w:rsidP="00295DE1">
            <w:pPr>
              <w:rPr>
                <w:sz w:val="20"/>
                <w:szCs w:val="20"/>
              </w:rPr>
            </w:pPr>
          </w:p>
          <w:p w14:paraId="6AF63484" w14:textId="77777777" w:rsidR="00945789" w:rsidRPr="00F87F88" w:rsidRDefault="00945789" w:rsidP="00295DE1">
            <w:pPr>
              <w:rPr>
                <w:sz w:val="20"/>
                <w:szCs w:val="20"/>
              </w:rPr>
            </w:pPr>
          </w:p>
          <w:p w14:paraId="7919B765" w14:textId="77777777" w:rsidR="00295DE1" w:rsidRDefault="00295DE1" w:rsidP="00295DE1">
            <w:pPr>
              <w:rPr>
                <w:sz w:val="20"/>
                <w:szCs w:val="20"/>
              </w:rPr>
            </w:pPr>
          </w:p>
          <w:p w14:paraId="3D5D1951" w14:textId="77777777" w:rsidR="00295DE1" w:rsidRDefault="00295DE1" w:rsidP="00295DE1">
            <w:pPr>
              <w:rPr>
                <w:sz w:val="20"/>
                <w:szCs w:val="20"/>
              </w:rPr>
            </w:pPr>
          </w:p>
          <w:p w14:paraId="378EC02A" w14:textId="77777777" w:rsidR="00295DE1" w:rsidRDefault="00295DE1" w:rsidP="00295DE1">
            <w:pPr>
              <w:rPr>
                <w:sz w:val="20"/>
                <w:szCs w:val="20"/>
              </w:rPr>
            </w:pPr>
          </w:p>
          <w:p w14:paraId="6390C0CC" w14:textId="37A106CD" w:rsidR="00945789" w:rsidRDefault="00945789" w:rsidP="00295DE1">
            <w:pPr>
              <w:rPr>
                <w:sz w:val="20"/>
                <w:szCs w:val="20"/>
              </w:rPr>
            </w:pPr>
            <w:r>
              <w:rPr>
                <w:sz w:val="20"/>
                <w:szCs w:val="20"/>
              </w:rPr>
              <w:t xml:space="preserve">Det er gjennomført dialog med Avinor knyttet til hensynssoner og bestemmelser og dette er innarbeidet i planforslaget. Avinor har utarbeidet ny restriksjonsplan, denne er lagt til grunn for planarbeidet. </w:t>
            </w:r>
          </w:p>
          <w:p w14:paraId="327352CB" w14:textId="77777777" w:rsidR="00945789" w:rsidRPr="00F87F88" w:rsidRDefault="00945789" w:rsidP="00295DE1">
            <w:pPr>
              <w:rPr>
                <w:sz w:val="20"/>
                <w:szCs w:val="20"/>
              </w:rPr>
            </w:pPr>
          </w:p>
          <w:p w14:paraId="2281C06E" w14:textId="77777777" w:rsidR="00945789" w:rsidRPr="00F87F88" w:rsidRDefault="00945789" w:rsidP="00295DE1">
            <w:pPr>
              <w:rPr>
                <w:sz w:val="20"/>
                <w:szCs w:val="20"/>
              </w:rPr>
            </w:pPr>
          </w:p>
          <w:p w14:paraId="011EA058" w14:textId="77777777" w:rsidR="00945789" w:rsidRDefault="00945789" w:rsidP="00295DE1">
            <w:pPr>
              <w:rPr>
                <w:sz w:val="20"/>
                <w:szCs w:val="20"/>
              </w:rPr>
            </w:pPr>
          </w:p>
          <w:p w14:paraId="29A20FBC" w14:textId="77777777" w:rsidR="00945789" w:rsidRDefault="00945789" w:rsidP="00295DE1">
            <w:pPr>
              <w:rPr>
                <w:sz w:val="20"/>
                <w:szCs w:val="20"/>
              </w:rPr>
            </w:pPr>
          </w:p>
          <w:p w14:paraId="12865F7C" w14:textId="77777777" w:rsidR="00945789" w:rsidRDefault="00945789" w:rsidP="00295DE1">
            <w:pPr>
              <w:rPr>
                <w:sz w:val="20"/>
                <w:szCs w:val="20"/>
              </w:rPr>
            </w:pPr>
          </w:p>
          <w:p w14:paraId="3D6F6738" w14:textId="77777777" w:rsidR="00945789" w:rsidRDefault="00945789" w:rsidP="00295DE1">
            <w:pPr>
              <w:rPr>
                <w:sz w:val="20"/>
                <w:szCs w:val="20"/>
              </w:rPr>
            </w:pPr>
          </w:p>
          <w:p w14:paraId="6D45E476" w14:textId="77777777" w:rsidR="00945789" w:rsidRDefault="00945789" w:rsidP="00295DE1">
            <w:pPr>
              <w:rPr>
                <w:sz w:val="20"/>
                <w:szCs w:val="20"/>
              </w:rPr>
            </w:pPr>
          </w:p>
          <w:p w14:paraId="000D8D36" w14:textId="77777777" w:rsidR="00945789" w:rsidRDefault="00945789" w:rsidP="00295DE1">
            <w:pPr>
              <w:rPr>
                <w:sz w:val="20"/>
                <w:szCs w:val="20"/>
              </w:rPr>
            </w:pPr>
          </w:p>
          <w:p w14:paraId="74038C36" w14:textId="7D10069F" w:rsidR="00945789" w:rsidRPr="00F87F88" w:rsidRDefault="00945789" w:rsidP="00295DE1">
            <w:pPr>
              <w:rPr>
                <w:sz w:val="20"/>
                <w:szCs w:val="20"/>
              </w:rPr>
            </w:pPr>
            <w:r>
              <w:rPr>
                <w:sz w:val="20"/>
                <w:szCs w:val="20"/>
              </w:rPr>
              <w:t xml:space="preserve">Tatt til etterretning, det er innarbeidet flystøysoner og bestemmelser knyttet til denne. </w:t>
            </w:r>
          </w:p>
        </w:tc>
      </w:tr>
      <w:tr w:rsidR="00945789" w:rsidRPr="00C2232E" w14:paraId="515AE079" w14:textId="5E8579B0" w:rsidTr="00295DE1">
        <w:tc>
          <w:tcPr>
            <w:tcW w:w="1271" w:type="dxa"/>
          </w:tcPr>
          <w:p w14:paraId="0D90DBE1" w14:textId="4686B7C0" w:rsidR="00945789" w:rsidRPr="00F87F88" w:rsidRDefault="00945789" w:rsidP="00295DE1">
            <w:pPr>
              <w:rPr>
                <w:sz w:val="20"/>
                <w:szCs w:val="20"/>
              </w:rPr>
            </w:pPr>
            <w:r w:rsidRPr="00F87F88">
              <w:rPr>
                <w:sz w:val="20"/>
                <w:szCs w:val="20"/>
              </w:rPr>
              <w:t>Mattilsynet, datert 19.07.2023 med vedlegg om kystsone</w:t>
            </w:r>
            <w:r w:rsidR="00295DE1">
              <w:rPr>
                <w:sz w:val="20"/>
                <w:szCs w:val="20"/>
              </w:rPr>
              <w:t>-</w:t>
            </w:r>
            <w:r w:rsidRPr="00F87F88">
              <w:rPr>
                <w:sz w:val="20"/>
                <w:szCs w:val="20"/>
              </w:rPr>
              <w:t>planen</w:t>
            </w:r>
          </w:p>
        </w:tc>
        <w:tc>
          <w:tcPr>
            <w:tcW w:w="7513" w:type="dxa"/>
          </w:tcPr>
          <w:p w14:paraId="22055EC8" w14:textId="52648E7F" w:rsidR="00945789" w:rsidRPr="00F87F88" w:rsidRDefault="00945789" w:rsidP="00295DE1">
            <w:pPr>
              <w:rPr>
                <w:sz w:val="20"/>
                <w:szCs w:val="20"/>
              </w:rPr>
            </w:pPr>
            <w:r w:rsidRPr="00F87F88">
              <w:rPr>
                <w:sz w:val="20"/>
                <w:szCs w:val="20"/>
              </w:rPr>
              <w:t xml:space="preserve">Viser til nasjonale forventninger om hensyn til drikkevann og ber om at det kommer fram av planbeskrivelsen hvordan disse er ivaretatt.  Forventer rekkefølgebestemmelser som sikrer etterfølgelse av gjeldende regelverk. Viser til krav i drikkevannsforskriften til vannverkseier om farekartlegging som grunnlag for bestemmelser knyttet til hensynssoner og formål. </w:t>
            </w:r>
          </w:p>
          <w:p w14:paraId="102191C3" w14:textId="299D9AD5" w:rsidR="00945789" w:rsidRPr="00F87F88" w:rsidRDefault="00945789" w:rsidP="00295DE1">
            <w:pPr>
              <w:rPr>
                <w:sz w:val="20"/>
                <w:szCs w:val="20"/>
              </w:rPr>
            </w:pPr>
            <w:r w:rsidRPr="00F87F88">
              <w:rPr>
                <w:sz w:val="20"/>
                <w:szCs w:val="20"/>
              </w:rPr>
              <w:t>Vannforekomster som benyttes til vannforsyning må beskyttes mot forurensning med hensynssoner med tilhørende planbestemmelser. Dette kan også bidra til å redusere behovet for rensing ved produksjon av drikkevann. Det må vurderes om det skal avsettes hensynssoner med tilhørende planbestemmelser etter §§ 11- 7, 11-8 og 11-9 i plan og bygningsloven, jf. drikkevannsforskriften § 26. Drikkevannskildene må være synlige i plankartene sammen med hensynssoner og bestemmelser.</w:t>
            </w:r>
          </w:p>
          <w:p w14:paraId="2B693CE1" w14:textId="76496DDD" w:rsidR="00945789" w:rsidRPr="00F87F88" w:rsidRDefault="00945789" w:rsidP="00295DE1">
            <w:pPr>
              <w:spacing w:before="240"/>
              <w:rPr>
                <w:sz w:val="20"/>
                <w:szCs w:val="20"/>
              </w:rPr>
            </w:pPr>
            <w:r w:rsidRPr="00F87F88">
              <w:rPr>
                <w:sz w:val="20"/>
                <w:szCs w:val="20"/>
              </w:rPr>
              <w:t xml:space="preserve">Oversikt over vann- og avløpssituasjonen i kommunen bør inngå i grunnlaget for vurdering av ny arealbruk. Mulighet for tilkopling til eksisterende vannforsyning eller nytt fellesanlegg må vurderes for ny utbygging, herunder feriebolig. </w:t>
            </w:r>
          </w:p>
          <w:p w14:paraId="7C2D6287" w14:textId="52860F4C" w:rsidR="00945789" w:rsidRPr="00F87F88" w:rsidRDefault="00945789" w:rsidP="00295DE1">
            <w:pPr>
              <w:spacing w:before="240"/>
              <w:rPr>
                <w:sz w:val="20"/>
                <w:szCs w:val="20"/>
              </w:rPr>
            </w:pPr>
            <w:r w:rsidRPr="00F87F88">
              <w:rPr>
                <w:sz w:val="20"/>
                <w:szCs w:val="20"/>
              </w:rPr>
              <w:t xml:space="preserve">Vurdering av tilgang på drikkevann og avløp må inngå i KU. Bestemmelsene må sikre </w:t>
            </w:r>
            <w:bookmarkStart w:id="0" w:name="_Hlk145428086"/>
            <w:r w:rsidRPr="00F87F88">
              <w:rPr>
                <w:sz w:val="20"/>
                <w:szCs w:val="20"/>
              </w:rPr>
              <w:t xml:space="preserve">etablering av vann og avløp før boliger og fritidsboliger tas i bruk og krav til godkjente vann-, avløp- og overvannsplaner i reguleringsplaner. Spredt bebyggelse må sikres drikkevann gjennom bestemmelsene. </w:t>
            </w:r>
            <w:bookmarkEnd w:id="0"/>
          </w:p>
          <w:p w14:paraId="202A2C95" w14:textId="54C284FA" w:rsidR="00945789" w:rsidRPr="00F87F88" w:rsidRDefault="00945789" w:rsidP="00295DE1">
            <w:pPr>
              <w:spacing w:before="240"/>
              <w:rPr>
                <w:sz w:val="20"/>
                <w:szCs w:val="20"/>
              </w:rPr>
            </w:pPr>
            <w:r w:rsidRPr="00F87F88">
              <w:rPr>
                <w:sz w:val="20"/>
                <w:szCs w:val="20"/>
              </w:rPr>
              <w:t xml:space="preserve">Mattilsynet viser også til en anbefaling </w:t>
            </w:r>
            <w:r>
              <w:rPr>
                <w:sz w:val="20"/>
                <w:szCs w:val="20"/>
              </w:rPr>
              <w:t>om</w:t>
            </w:r>
            <w:r w:rsidRPr="00F87F88">
              <w:rPr>
                <w:sz w:val="20"/>
                <w:szCs w:val="20"/>
              </w:rPr>
              <w:t xml:space="preserve"> bestemmelser om:</w:t>
            </w:r>
          </w:p>
          <w:p w14:paraId="450C9369" w14:textId="7AD87C48" w:rsidR="00945789" w:rsidRPr="00F87F88" w:rsidRDefault="00945789" w:rsidP="00295DE1">
            <w:pPr>
              <w:pStyle w:val="Listeavsnitt"/>
              <w:numPr>
                <w:ilvl w:val="0"/>
                <w:numId w:val="14"/>
              </w:numPr>
              <w:rPr>
                <w:sz w:val="20"/>
                <w:szCs w:val="20"/>
              </w:rPr>
            </w:pPr>
            <w:r w:rsidRPr="00F87F88">
              <w:rPr>
                <w:sz w:val="20"/>
                <w:szCs w:val="20"/>
              </w:rPr>
              <w:t>Plantehelse/planteskadegjørere- smittespredning: Der det er relevant bør det lages bestemmelser som forebygge</w:t>
            </w:r>
            <w:r>
              <w:rPr>
                <w:sz w:val="20"/>
                <w:szCs w:val="20"/>
              </w:rPr>
              <w:t>r</w:t>
            </w:r>
            <w:r w:rsidRPr="00F87F88">
              <w:rPr>
                <w:sz w:val="20"/>
                <w:szCs w:val="20"/>
              </w:rPr>
              <w:t xml:space="preserve"> overføring av kjent og ukjent smitte med masser av stein, grus, jord med mer.</w:t>
            </w:r>
          </w:p>
          <w:p w14:paraId="0354A945" w14:textId="12540FB2" w:rsidR="00945789" w:rsidRPr="00F87F88" w:rsidRDefault="00945789" w:rsidP="00295DE1">
            <w:pPr>
              <w:pStyle w:val="Listeavsnitt"/>
              <w:numPr>
                <w:ilvl w:val="0"/>
                <w:numId w:val="14"/>
              </w:numPr>
              <w:rPr>
                <w:sz w:val="20"/>
                <w:szCs w:val="20"/>
              </w:rPr>
            </w:pPr>
            <w:r w:rsidRPr="00F87F88">
              <w:rPr>
                <w:sz w:val="20"/>
                <w:szCs w:val="20"/>
              </w:rPr>
              <w:lastRenderedPageBreak/>
              <w:t>Fiskehelse og velferd hos akvatiske dyr: Der det er relevant bør det lages bestemmelser som forebygger overføring av kjent og ukjent smitte, mellom vassdrag og langs kysten med omkringliggende områder (inkludert akvakulturanlegg).</w:t>
            </w:r>
          </w:p>
          <w:p w14:paraId="47FAB047" w14:textId="4E86B043" w:rsidR="00945789" w:rsidRPr="00F87F88" w:rsidRDefault="00945789" w:rsidP="00295DE1">
            <w:pPr>
              <w:spacing w:before="240"/>
              <w:rPr>
                <w:sz w:val="20"/>
                <w:szCs w:val="20"/>
              </w:rPr>
            </w:pPr>
            <w:r w:rsidRPr="00F87F88">
              <w:rPr>
                <w:sz w:val="20"/>
                <w:szCs w:val="20"/>
              </w:rPr>
              <w:t>På et tidspunkt vil vi nærme oss et metningspunkt for bæreevnen for oppdrett i kyst- og fjordområdene. Biomassen av oppdrettslaks i et fjordsystem er den største enkeltfaktoren for negativ påvirkning fra lakselus på ville bestander. Opplyser om regelverk og saksbehandling av akvakulturanlegg, inkludert minsteavstander</w:t>
            </w:r>
            <w:r>
              <w:rPr>
                <w:sz w:val="20"/>
                <w:szCs w:val="20"/>
              </w:rPr>
              <w:t xml:space="preserve"> for ulike typer anlegg</w:t>
            </w:r>
            <w:r w:rsidRPr="00F87F88">
              <w:rPr>
                <w:sz w:val="20"/>
                <w:szCs w:val="20"/>
              </w:rPr>
              <w:t>.</w:t>
            </w:r>
            <w:r>
              <w:rPr>
                <w:sz w:val="20"/>
                <w:szCs w:val="20"/>
              </w:rPr>
              <w:t xml:space="preserve"> D</w:t>
            </w:r>
            <w:r w:rsidRPr="00F87F88">
              <w:rPr>
                <w:sz w:val="20"/>
                <w:szCs w:val="20"/>
              </w:rPr>
              <w:t xml:space="preserve">et </w:t>
            </w:r>
            <w:r>
              <w:rPr>
                <w:sz w:val="20"/>
                <w:szCs w:val="20"/>
              </w:rPr>
              <w:t xml:space="preserve">er </w:t>
            </w:r>
            <w:r w:rsidRPr="00F87F88">
              <w:rPr>
                <w:sz w:val="20"/>
                <w:szCs w:val="20"/>
              </w:rPr>
              <w:t>ikke tillatt å etablere lokaliteter for torsk i gyteområder for vill torsk. Det er ikke kartlagt gytefelt for torsk rundt Værøy, men det er registrert store gyteområder. For evt. nye områder for akvakultur er det viktig at avstanden er stor nok mellom</w:t>
            </w:r>
            <w:r>
              <w:rPr>
                <w:sz w:val="20"/>
                <w:szCs w:val="20"/>
              </w:rPr>
              <w:t xml:space="preserve"> </w:t>
            </w:r>
            <w:r w:rsidRPr="00F87F88">
              <w:rPr>
                <w:sz w:val="20"/>
                <w:szCs w:val="20"/>
              </w:rPr>
              <w:t xml:space="preserve">områdene, slik at man kan etablere en god områdestruktur. </w:t>
            </w:r>
          </w:p>
          <w:p w14:paraId="0950108C" w14:textId="00C51DDD" w:rsidR="00945789" w:rsidRPr="00E73BCD" w:rsidRDefault="00945789" w:rsidP="00295DE1">
            <w:pPr>
              <w:rPr>
                <w:sz w:val="20"/>
                <w:szCs w:val="20"/>
              </w:rPr>
            </w:pPr>
            <w:r w:rsidRPr="00F87F88">
              <w:rPr>
                <w:sz w:val="20"/>
                <w:szCs w:val="20"/>
              </w:rPr>
              <w:t xml:space="preserve">I dag er det to områder i Sørlandsvika </w:t>
            </w:r>
            <w:r>
              <w:rPr>
                <w:sz w:val="20"/>
                <w:szCs w:val="20"/>
              </w:rPr>
              <w:t xml:space="preserve">(A1 og A2) </w:t>
            </w:r>
            <w:r w:rsidRPr="00F87F88">
              <w:rPr>
                <w:sz w:val="20"/>
                <w:szCs w:val="20"/>
              </w:rPr>
              <w:t>som er avsatt til akvakultur med svært kort avstand mellom, i underkant av 1 km.</w:t>
            </w:r>
            <w:r>
              <w:rPr>
                <w:sz w:val="20"/>
                <w:szCs w:val="20"/>
              </w:rPr>
              <w:t xml:space="preserve"> </w:t>
            </w:r>
            <w:r w:rsidRPr="00F87F88">
              <w:rPr>
                <w:sz w:val="20"/>
                <w:szCs w:val="20"/>
              </w:rPr>
              <w:t>Det har til nå vært</w:t>
            </w:r>
            <w:r>
              <w:rPr>
                <w:sz w:val="20"/>
                <w:szCs w:val="20"/>
              </w:rPr>
              <w:t xml:space="preserve"> brukt til fangstbasert akvakultur (</w:t>
            </w:r>
            <w:r w:rsidRPr="00E73BCD">
              <w:rPr>
                <w:sz w:val="20"/>
                <w:szCs w:val="20"/>
              </w:rPr>
              <w:t xml:space="preserve">hold av villfanget torsk). </w:t>
            </w:r>
            <w:r>
              <w:rPr>
                <w:sz w:val="20"/>
                <w:szCs w:val="20"/>
              </w:rPr>
              <w:t>A</w:t>
            </w:r>
            <w:r w:rsidRPr="00E73BCD">
              <w:rPr>
                <w:sz w:val="20"/>
                <w:szCs w:val="20"/>
              </w:rPr>
              <w:t xml:space="preserve">vstanden </w:t>
            </w:r>
            <w:r>
              <w:rPr>
                <w:sz w:val="20"/>
                <w:szCs w:val="20"/>
              </w:rPr>
              <w:t xml:space="preserve">mellom anleggene </w:t>
            </w:r>
            <w:r w:rsidRPr="00E73BCD">
              <w:rPr>
                <w:sz w:val="20"/>
                <w:szCs w:val="20"/>
              </w:rPr>
              <w:t>tilsier at det ikke kan være kommersielt oppdrett i begge lokalitetene samtidig. Ved oppdrett her, må disse driftes med samme arter og koordinert. Det er registrert beiteområde i Sørlandsvika. Like utenfor er det registrert gyteområde for torsk.</w:t>
            </w:r>
            <w:r w:rsidRPr="00E73BCD">
              <w:rPr>
                <w:sz w:val="18"/>
                <w:szCs w:val="18"/>
              </w:rPr>
              <w:t xml:space="preserve"> </w:t>
            </w:r>
            <w:r w:rsidRPr="00E73BCD">
              <w:rPr>
                <w:sz w:val="20"/>
                <w:szCs w:val="20"/>
              </w:rPr>
              <w:t xml:space="preserve"> Nærheten til ville torskebestandene gjør at kommersielt oppdrett av torsk vil kunne utgjøre en risiko </w:t>
            </w:r>
            <w:r>
              <w:rPr>
                <w:sz w:val="20"/>
                <w:szCs w:val="20"/>
              </w:rPr>
              <w:t>for disse</w:t>
            </w:r>
            <w:r w:rsidRPr="00E73BCD">
              <w:rPr>
                <w:sz w:val="20"/>
                <w:szCs w:val="20"/>
              </w:rPr>
              <w:t>.</w:t>
            </w:r>
            <w:r>
              <w:rPr>
                <w:sz w:val="20"/>
                <w:szCs w:val="20"/>
              </w:rPr>
              <w:t xml:space="preserve"> </w:t>
            </w:r>
          </w:p>
        </w:tc>
        <w:tc>
          <w:tcPr>
            <w:tcW w:w="4961" w:type="dxa"/>
          </w:tcPr>
          <w:p w14:paraId="1037BD07" w14:textId="5C35D355" w:rsidR="00945789" w:rsidRPr="00882D3D" w:rsidRDefault="00945789" w:rsidP="00295DE1">
            <w:pPr>
              <w:rPr>
                <w:sz w:val="20"/>
                <w:szCs w:val="20"/>
              </w:rPr>
            </w:pPr>
            <w:r>
              <w:rPr>
                <w:sz w:val="20"/>
                <w:szCs w:val="20"/>
              </w:rPr>
              <w:lastRenderedPageBreak/>
              <w:t>Det er utarbeidet egne klausuleringsplaner for Nordland og Breivika vannverk, samt forslag til bestemmelser. Bestemmelsene må følges opp i egen reguleringsplan eller gjennom avta</w:t>
            </w:r>
            <w:r w:rsidR="00665A40">
              <w:rPr>
                <w:sz w:val="20"/>
                <w:szCs w:val="20"/>
              </w:rPr>
              <w:t>l</w:t>
            </w:r>
            <w:r>
              <w:rPr>
                <w:sz w:val="20"/>
                <w:szCs w:val="20"/>
              </w:rPr>
              <w:t xml:space="preserve">er med grunneierne. Det er egne bestemmelser i reguleringsplan for </w:t>
            </w:r>
            <w:proofErr w:type="spellStart"/>
            <w:r>
              <w:rPr>
                <w:sz w:val="20"/>
                <w:szCs w:val="20"/>
              </w:rPr>
              <w:t>Sørland</w:t>
            </w:r>
            <w:proofErr w:type="spellEnd"/>
            <w:r>
              <w:rPr>
                <w:sz w:val="20"/>
                <w:szCs w:val="20"/>
              </w:rPr>
              <w:t xml:space="preserve"> vannverk. </w:t>
            </w:r>
          </w:p>
          <w:p w14:paraId="5FECAA12" w14:textId="77777777" w:rsidR="00945789" w:rsidRPr="00882D3D" w:rsidRDefault="00945789" w:rsidP="00295DE1">
            <w:pPr>
              <w:rPr>
                <w:sz w:val="20"/>
                <w:szCs w:val="20"/>
              </w:rPr>
            </w:pPr>
          </w:p>
          <w:p w14:paraId="47CAC8F6" w14:textId="36481444" w:rsidR="00945789" w:rsidRPr="00EA6E1F" w:rsidRDefault="00EA6E1F" w:rsidP="00295DE1">
            <w:pPr>
              <w:rPr>
                <w:sz w:val="20"/>
                <w:szCs w:val="20"/>
              </w:rPr>
            </w:pPr>
            <w:r w:rsidRPr="00EA6E1F">
              <w:rPr>
                <w:sz w:val="20"/>
                <w:szCs w:val="20"/>
              </w:rPr>
              <w:t>Nedslagsfelt for drikkevannskildene er vist som sikringssoner H_120 med tilhørende bestemmelser for hver sone i planforslaget</w:t>
            </w:r>
          </w:p>
          <w:p w14:paraId="297AE270" w14:textId="6A4D9988" w:rsidR="00945789" w:rsidRPr="00F66E42" w:rsidRDefault="00945789" w:rsidP="00295DE1">
            <w:pPr>
              <w:rPr>
                <w:i/>
                <w:iCs/>
                <w:sz w:val="20"/>
                <w:szCs w:val="20"/>
              </w:rPr>
            </w:pPr>
          </w:p>
          <w:p w14:paraId="3E07F51C" w14:textId="525312EE" w:rsidR="00945789" w:rsidRPr="00F66E42" w:rsidRDefault="00945789" w:rsidP="00295DE1">
            <w:pPr>
              <w:rPr>
                <w:i/>
                <w:iCs/>
                <w:sz w:val="20"/>
                <w:szCs w:val="20"/>
              </w:rPr>
            </w:pPr>
          </w:p>
          <w:p w14:paraId="51345CD5" w14:textId="77777777" w:rsidR="00665A40" w:rsidRDefault="00665A40" w:rsidP="00295DE1">
            <w:pPr>
              <w:rPr>
                <w:i/>
                <w:iCs/>
                <w:sz w:val="20"/>
                <w:szCs w:val="20"/>
              </w:rPr>
            </w:pPr>
          </w:p>
          <w:p w14:paraId="04C8B7A0" w14:textId="17F94763" w:rsidR="00945789" w:rsidRPr="00665A40" w:rsidRDefault="00945789" w:rsidP="00295DE1">
            <w:pPr>
              <w:rPr>
                <w:sz w:val="20"/>
                <w:szCs w:val="20"/>
              </w:rPr>
            </w:pPr>
            <w:r w:rsidRPr="00665A40">
              <w:rPr>
                <w:sz w:val="20"/>
                <w:szCs w:val="20"/>
              </w:rPr>
              <w:t>Avløpssituasjonen er gjennomgått med kommunen og ligger til grunn for planforslaget. Vurderes i KU.</w:t>
            </w:r>
          </w:p>
          <w:p w14:paraId="0AF539C5" w14:textId="77777777" w:rsidR="00945789" w:rsidRDefault="00945789" w:rsidP="00295DE1">
            <w:pPr>
              <w:rPr>
                <w:sz w:val="20"/>
                <w:szCs w:val="20"/>
              </w:rPr>
            </w:pPr>
          </w:p>
          <w:p w14:paraId="6DB2E88D" w14:textId="77777777" w:rsidR="00945789" w:rsidRDefault="00945789" w:rsidP="00295DE1">
            <w:pPr>
              <w:rPr>
                <w:sz w:val="20"/>
                <w:szCs w:val="20"/>
              </w:rPr>
            </w:pPr>
          </w:p>
          <w:p w14:paraId="515543F4" w14:textId="77777777" w:rsidR="00945789" w:rsidRPr="00A87D9E" w:rsidRDefault="00945789" w:rsidP="00295DE1">
            <w:pPr>
              <w:rPr>
                <w:i/>
                <w:iCs/>
                <w:sz w:val="20"/>
                <w:szCs w:val="20"/>
              </w:rPr>
            </w:pPr>
          </w:p>
          <w:p w14:paraId="72B538B4" w14:textId="1CDEDA1C" w:rsidR="00945789" w:rsidRDefault="00945789" w:rsidP="00295DE1">
            <w:pPr>
              <w:rPr>
                <w:sz w:val="20"/>
                <w:szCs w:val="20"/>
              </w:rPr>
            </w:pPr>
            <w:r>
              <w:rPr>
                <w:sz w:val="20"/>
                <w:szCs w:val="20"/>
              </w:rPr>
              <w:t xml:space="preserve">Det innarbeides </w:t>
            </w:r>
            <w:r w:rsidRPr="00650346">
              <w:rPr>
                <w:sz w:val="20"/>
                <w:szCs w:val="20"/>
              </w:rPr>
              <w:t>rekkefølgekrav</w:t>
            </w:r>
            <w:r>
              <w:rPr>
                <w:sz w:val="20"/>
                <w:szCs w:val="20"/>
              </w:rPr>
              <w:t xml:space="preserve"> for bebyggelse og anlegg generelt om at v/a må være etablert før bruk og generelt krav om at plan for v/a og overvann skal følge reguleringsplan.</w:t>
            </w:r>
          </w:p>
          <w:p w14:paraId="06BC4E86" w14:textId="77777777" w:rsidR="00945789" w:rsidRDefault="00945789" w:rsidP="00295DE1">
            <w:pPr>
              <w:rPr>
                <w:sz w:val="20"/>
                <w:szCs w:val="20"/>
              </w:rPr>
            </w:pPr>
          </w:p>
          <w:p w14:paraId="0319A43C" w14:textId="2C622A28" w:rsidR="00945789" w:rsidRPr="00A87D9E" w:rsidRDefault="00945789" w:rsidP="00295DE1">
            <w:pPr>
              <w:rPr>
                <w:sz w:val="20"/>
                <w:szCs w:val="20"/>
              </w:rPr>
            </w:pPr>
            <w:r w:rsidRPr="00A87D9E">
              <w:rPr>
                <w:sz w:val="20"/>
                <w:szCs w:val="20"/>
              </w:rPr>
              <w:t>Dekkes av annet lovverk</w:t>
            </w:r>
          </w:p>
          <w:p w14:paraId="60F91CAF" w14:textId="77777777" w:rsidR="00945789" w:rsidRDefault="00945789" w:rsidP="00295DE1">
            <w:pPr>
              <w:rPr>
                <w:i/>
                <w:iCs/>
                <w:sz w:val="20"/>
                <w:szCs w:val="20"/>
              </w:rPr>
            </w:pPr>
          </w:p>
          <w:p w14:paraId="38462571" w14:textId="77777777" w:rsidR="00945789" w:rsidRDefault="00945789" w:rsidP="00295DE1">
            <w:pPr>
              <w:rPr>
                <w:i/>
                <w:iCs/>
                <w:sz w:val="20"/>
                <w:szCs w:val="20"/>
              </w:rPr>
            </w:pPr>
          </w:p>
          <w:p w14:paraId="736DF900" w14:textId="77777777" w:rsidR="00945789" w:rsidRDefault="00945789" w:rsidP="00295DE1">
            <w:pPr>
              <w:rPr>
                <w:i/>
                <w:iCs/>
                <w:sz w:val="20"/>
                <w:szCs w:val="20"/>
              </w:rPr>
            </w:pPr>
          </w:p>
          <w:p w14:paraId="717D515D" w14:textId="77777777" w:rsidR="00945789" w:rsidRDefault="00945789" w:rsidP="00295DE1">
            <w:pPr>
              <w:rPr>
                <w:i/>
                <w:iCs/>
                <w:sz w:val="20"/>
                <w:szCs w:val="20"/>
              </w:rPr>
            </w:pPr>
          </w:p>
          <w:p w14:paraId="03733E8E" w14:textId="77777777" w:rsidR="00945789" w:rsidRDefault="00945789" w:rsidP="00295DE1">
            <w:pPr>
              <w:rPr>
                <w:i/>
                <w:iCs/>
                <w:sz w:val="20"/>
                <w:szCs w:val="20"/>
              </w:rPr>
            </w:pPr>
          </w:p>
          <w:p w14:paraId="0C58A698" w14:textId="77777777" w:rsidR="00945789" w:rsidRDefault="00945789" w:rsidP="00295DE1">
            <w:pPr>
              <w:rPr>
                <w:i/>
                <w:iCs/>
                <w:sz w:val="20"/>
                <w:szCs w:val="20"/>
              </w:rPr>
            </w:pPr>
          </w:p>
          <w:p w14:paraId="2237A84D" w14:textId="77777777" w:rsidR="00945789" w:rsidRDefault="00945789" w:rsidP="00295DE1">
            <w:pPr>
              <w:rPr>
                <w:i/>
                <w:iCs/>
                <w:sz w:val="20"/>
                <w:szCs w:val="20"/>
              </w:rPr>
            </w:pPr>
          </w:p>
          <w:p w14:paraId="1ECAFAB2" w14:textId="77777777" w:rsidR="00F66228" w:rsidRDefault="00F66228" w:rsidP="00295DE1">
            <w:pPr>
              <w:rPr>
                <w:sz w:val="20"/>
                <w:szCs w:val="20"/>
              </w:rPr>
            </w:pPr>
          </w:p>
          <w:p w14:paraId="5F6DB6CA" w14:textId="77777777" w:rsidR="00F66228" w:rsidRDefault="00F66228" w:rsidP="00295DE1">
            <w:pPr>
              <w:rPr>
                <w:sz w:val="20"/>
                <w:szCs w:val="20"/>
              </w:rPr>
            </w:pPr>
          </w:p>
          <w:p w14:paraId="7C593F9A" w14:textId="76C5F82E" w:rsidR="00945789" w:rsidRDefault="00945789" w:rsidP="00295DE1">
            <w:pPr>
              <w:rPr>
                <w:sz w:val="20"/>
                <w:szCs w:val="20"/>
              </w:rPr>
            </w:pPr>
            <w:r>
              <w:rPr>
                <w:sz w:val="20"/>
                <w:szCs w:val="20"/>
              </w:rPr>
              <w:t>Forholdene er vurdert og det er ikke aktuelt med nye akvakulturanlegg eller oppdrett.</w:t>
            </w:r>
            <w:r w:rsidR="00F66228">
              <w:rPr>
                <w:sz w:val="20"/>
                <w:szCs w:val="20"/>
              </w:rPr>
              <w:t xml:space="preserve"> De to eksisterende områdene for akvakultur videreføres, med bestemmelser om at det kun er tillatt med levendelagring av fisk. </w:t>
            </w:r>
          </w:p>
          <w:p w14:paraId="0D4E55E5" w14:textId="40A9058B" w:rsidR="00945789" w:rsidRDefault="00945789" w:rsidP="00295DE1">
            <w:pPr>
              <w:rPr>
                <w:sz w:val="20"/>
                <w:szCs w:val="20"/>
              </w:rPr>
            </w:pPr>
          </w:p>
          <w:p w14:paraId="2F466B7B" w14:textId="3B961A30" w:rsidR="00945789" w:rsidRDefault="00945789" w:rsidP="00295DE1">
            <w:pPr>
              <w:rPr>
                <w:sz w:val="20"/>
                <w:szCs w:val="20"/>
              </w:rPr>
            </w:pPr>
          </w:p>
          <w:p w14:paraId="08776860" w14:textId="67EBE28B" w:rsidR="00945789" w:rsidRDefault="00945789" w:rsidP="00295DE1">
            <w:pPr>
              <w:rPr>
                <w:sz w:val="20"/>
                <w:szCs w:val="20"/>
              </w:rPr>
            </w:pPr>
          </w:p>
          <w:p w14:paraId="585E6EB6" w14:textId="39CA28D7" w:rsidR="00945789" w:rsidRDefault="00945789" w:rsidP="00295DE1">
            <w:pPr>
              <w:rPr>
                <w:sz w:val="20"/>
                <w:szCs w:val="20"/>
              </w:rPr>
            </w:pPr>
          </w:p>
          <w:p w14:paraId="1B8D8917" w14:textId="1FD0E7B0" w:rsidR="00945789" w:rsidRDefault="00945789" w:rsidP="00295DE1">
            <w:pPr>
              <w:rPr>
                <w:sz w:val="20"/>
                <w:szCs w:val="20"/>
              </w:rPr>
            </w:pPr>
          </w:p>
          <w:p w14:paraId="346A6BC5" w14:textId="77777777" w:rsidR="00945789" w:rsidRDefault="00945789" w:rsidP="00295DE1">
            <w:pPr>
              <w:rPr>
                <w:sz w:val="20"/>
                <w:szCs w:val="20"/>
              </w:rPr>
            </w:pPr>
          </w:p>
          <w:p w14:paraId="3CA1606D" w14:textId="77777777" w:rsidR="00945789" w:rsidRDefault="00945789" w:rsidP="00295DE1">
            <w:pPr>
              <w:rPr>
                <w:sz w:val="20"/>
                <w:szCs w:val="20"/>
              </w:rPr>
            </w:pPr>
          </w:p>
          <w:p w14:paraId="1A0C280E" w14:textId="77777777" w:rsidR="00945789" w:rsidRDefault="00945789" w:rsidP="00295DE1">
            <w:pPr>
              <w:rPr>
                <w:sz w:val="20"/>
                <w:szCs w:val="20"/>
              </w:rPr>
            </w:pPr>
          </w:p>
          <w:p w14:paraId="12970EBD" w14:textId="77777777" w:rsidR="00BC5B99" w:rsidRDefault="00BC5B99" w:rsidP="00295DE1">
            <w:pPr>
              <w:rPr>
                <w:sz w:val="20"/>
                <w:szCs w:val="20"/>
              </w:rPr>
            </w:pPr>
          </w:p>
          <w:p w14:paraId="14E7DEDD" w14:textId="34040A4E" w:rsidR="00945789" w:rsidRPr="009D34AB" w:rsidRDefault="00945789" w:rsidP="00295DE1">
            <w:pPr>
              <w:rPr>
                <w:sz w:val="20"/>
                <w:szCs w:val="20"/>
              </w:rPr>
            </w:pPr>
          </w:p>
        </w:tc>
      </w:tr>
      <w:tr w:rsidR="00945789" w:rsidRPr="00F87F88" w14:paraId="68DBC2E5" w14:textId="08340D61" w:rsidTr="00295DE1">
        <w:tc>
          <w:tcPr>
            <w:tcW w:w="1271" w:type="dxa"/>
          </w:tcPr>
          <w:p w14:paraId="24BC335C" w14:textId="43CBC935" w:rsidR="00945789" w:rsidRPr="00F87F88" w:rsidRDefault="00945789" w:rsidP="00295DE1">
            <w:pPr>
              <w:rPr>
                <w:sz w:val="20"/>
                <w:szCs w:val="20"/>
              </w:rPr>
            </w:pPr>
            <w:r w:rsidRPr="00F87F88">
              <w:rPr>
                <w:sz w:val="20"/>
                <w:szCs w:val="20"/>
              </w:rPr>
              <w:lastRenderedPageBreak/>
              <w:t>Direktorat for mineral</w:t>
            </w:r>
            <w:r>
              <w:rPr>
                <w:sz w:val="20"/>
                <w:szCs w:val="20"/>
              </w:rPr>
              <w:t>-</w:t>
            </w:r>
            <w:r w:rsidRPr="00F87F88">
              <w:rPr>
                <w:sz w:val="20"/>
                <w:szCs w:val="20"/>
              </w:rPr>
              <w:t>forvaltning, datert 28.06.2023</w:t>
            </w:r>
          </w:p>
        </w:tc>
        <w:tc>
          <w:tcPr>
            <w:tcW w:w="7513" w:type="dxa"/>
          </w:tcPr>
          <w:p w14:paraId="034F8872" w14:textId="77777777" w:rsidR="00945789" w:rsidRDefault="00945789" w:rsidP="00295DE1">
            <w:pPr>
              <w:rPr>
                <w:sz w:val="20"/>
                <w:szCs w:val="20"/>
              </w:rPr>
            </w:pPr>
            <w:r w:rsidRPr="008B5D0C">
              <w:rPr>
                <w:sz w:val="20"/>
                <w:szCs w:val="20"/>
              </w:rPr>
              <w:t>Arealdelen bør bidra til at mineralressurser som kan bli viktige lokalt ikke blir gjort</w:t>
            </w:r>
            <w:r>
              <w:rPr>
                <w:sz w:val="20"/>
                <w:szCs w:val="20"/>
              </w:rPr>
              <w:t xml:space="preserve"> </w:t>
            </w:r>
            <w:r w:rsidRPr="008B5D0C">
              <w:rPr>
                <w:sz w:val="20"/>
                <w:szCs w:val="20"/>
              </w:rPr>
              <w:t>utilgjengelige av ny arealbruk, og sikre en langsiktig, forsvarlig forvaltning og uttak av</w:t>
            </w:r>
            <w:r>
              <w:rPr>
                <w:sz w:val="20"/>
                <w:szCs w:val="20"/>
              </w:rPr>
              <w:t xml:space="preserve"> </w:t>
            </w:r>
            <w:r w:rsidRPr="008B5D0C">
              <w:rPr>
                <w:sz w:val="20"/>
                <w:szCs w:val="20"/>
              </w:rPr>
              <w:t>ressursene. Der kommunen tillater uttak er også arealdelen viktig for å sikre</w:t>
            </w:r>
            <w:r>
              <w:rPr>
                <w:sz w:val="20"/>
                <w:szCs w:val="20"/>
              </w:rPr>
              <w:t xml:space="preserve"> </w:t>
            </w:r>
            <w:r w:rsidRPr="008B5D0C">
              <w:rPr>
                <w:sz w:val="20"/>
                <w:szCs w:val="20"/>
              </w:rPr>
              <w:t>forutsigbare rammer for drift og for å unngå konflikter mot nærliggende arealer</w:t>
            </w:r>
            <w:r>
              <w:rPr>
                <w:sz w:val="20"/>
                <w:szCs w:val="20"/>
              </w:rPr>
              <w:t xml:space="preserve">. </w:t>
            </w:r>
          </w:p>
          <w:p w14:paraId="7242902E" w14:textId="1D5454A7" w:rsidR="00945789" w:rsidRPr="00F87F88" w:rsidRDefault="00945789" w:rsidP="00295DE1">
            <w:pPr>
              <w:rPr>
                <w:sz w:val="20"/>
                <w:szCs w:val="20"/>
              </w:rPr>
            </w:pPr>
            <w:r>
              <w:rPr>
                <w:sz w:val="20"/>
                <w:szCs w:val="20"/>
              </w:rPr>
              <w:t>D</w:t>
            </w:r>
            <w:r w:rsidRPr="00F87F88">
              <w:rPr>
                <w:sz w:val="20"/>
                <w:szCs w:val="20"/>
              </w:rPr>
              <w:t>et</w:t>
            </w:r>
            <w:r>
              <w:rPr>
                <w:sz w:val="20"/>
                <w:szCs w:val="20"/>
              </w:rPr>
              <w:t xml:space="preserve"> er</w:t>
            </w:r>
            <w:r w:rsidRPr="00F87F88">
              <w:rPr>
                <w:sz w:val="20"/>
                <w:szCs w:val="20"/>
              </w:rPr>
              <w:t xml:space="preserve"> registrert 12 grus- og pukkforekomster</w:t>
            </w:r>
            <w:r>
              <w:rPr>
                <w:sz w:val="20"/>
                <w:szCs w:val="20"/>
              </w:rPr>
              <w:t xml:space="preserve"> og </w:t>
            </w:r>
            <w:r w:rsidRPr="00F87F88">
              <w:rPr>
                <w:sz w:val="20"/>
                <w:szCs w:val="20"/>
              </w:rPr>
              <w:t>to uttak</w:t>
            </w:r>
            <w:r>
              <w:rPr>
                <w:sz w:val="20"/>
                <w:szCs w:val="20"/>
              </w:rPr>
              <w:t xml:space="preserve"> i kommunen, begge to er avsatt til råstoffutvinning i gjeldende plan</w:t>
            </w:r>
            <w:r w:rsidRPr="00F87F88">
              <w:rPr>
                <w:sz w:val="20"/>
                <w:szCs w:val="20"/>
              </w:rPr>
              <w:t xml:space="preserve">. Kun </w:t>
            </w:r>
            <w:proofErr w:type="spellStart"/>
            <w:r w:rsidRPr="00F87F88">
              <w:rPr>
                <w:sz w:val="20"/>
                <w:szCs w:val="20"/>
              </w:rPr>
              <w:t>Hagskaret</w:t>
            </w:r>
            <w:proofErr w:type="spellEnd"/>
            <w:r w:rsidRPr="00F87F88">
              <w:rPr>
                <w:sz w:val="20"/>
                <w:szCs w:val="20"/>
              </w:rPr>
              <w:t xml:space="preserve"> har rapportert uttak, men det framgår av flybilder at det har vært tatt ut masser i begge </w:t>
            </w:r>
            <w:r w:rsidRPr="00F87F88">
              <w:rPr>
                <w:sz w:val="20"/>
                <w:szCs w:val="20"/>
              </w:rPr>
              <w:lastRenderedPageBreak/>
              <w:t xml:space="preserve">uttakene. Der det skal drives masseuttak i planperioden bør området avsettes til nåværende råstoffutvinning. </w:t>
            </w:r>
            <w:r>
              <w:rPr>
                <w:sz w:val="20"/>
                <w:szCs w:val="20"/>
              </w:rPr>
              <w:t>P</w:t>
            </w:r>
            <w:r w:rsidRPr="00F87F88">
              <w:rPr>
                <w:sz w:val="20"/>
                <w:szCs w:val="20"/>
              </w:rPr>
              <w:t>lanlagt</w:t>
            </w:r>
            <w:r>
              <w:rPr>
                <w:sz w:val="20"/>
                <w:szCs w:val="20"/>
              </w:rPr>
              <w:t>e</w:t>
            </w:r>
            <w:r w:rsidRPr="00F87F88">
              <w:rPr>
                <w:sz w:val="20"/>
                <w:szCs w:val="20"/>
              </w:rPr>
              <w:t xml:space="preserve"> masseuttak som ikke er påbegynt eller områder for utvidelse av eksisterende masseuttak bør avsettes til framtidig område for råstoffutvinning. </w:t>
            </w:r>
          </w:p>
          <w:p w14:paraId="1F72426C" w14:textId="3EE916AD" w:rsidR="00945789" w:rsidRDefault="00945789" w:rsidP="00295DE1">
            <w:pPr>
              <w:spacing w:before="240"/>
              <w:rPr>
                <w:sz w:val="20"/>
                <w:szCs w:val="20"/>
              </w:rPr>
            </w:pPr>
            <w:r w:rsidRPr="008B5D0C">
              <w:rPr>
                <w:sz w:val="20"/>
                <w:szCs w:val="20"/>
              </w:rPr>
              <w:t xml:space="preserve">DMF sitt ressursregnskap </w:t>
            </w:r>
            <w:r>
              <w:rPr>
                <w:sz w:val="20"/>
                <w:szCs w:val="20"/>
              </w:rPr>
              <w:t>viser at de ikke har d</w:t>
            </w:r>
            <w:r w:rsidRPr="008B5D0C">
              <w:rPr>
                <w:sz w:val="20"/>
                <w:szCs w:val="20"/>
              </w:rPr>
              <w:t>ata som tilsier at</w:t>
            </w:r>
            <w:r>
              <w:rPr>
                <w:sz w:val="20"/>
                <w:szCs w:val="20"/>
              </w:rPr>
              <w:t xml:space="preserve"> </w:t>
            </w:r>
            <w:r w:rsidRPr="008B5D0C">
              <w:rPr>
                <w:sz w:val="20"/>
                <w:szCs w:val="20"/>
              </w:rPr>
              <w:t>kommunen har gjenstående reserver tilgjengelig for uttak. Kommunen bør gjøre rede</w:t>
            </w:r>
            <w:r>
              <w:rPr>
                <w:sz w:val="20"/>
                <w:szCs w:val="20"/>
              </w:rPr>
              <w:t xml:space="preserve"> </w:t>
            </w:r>
            <w:r w:rsidRPr="008B5D0C">
              <w:rPr>
                <w:sz w:val="20"/>
                <w:szCs w:val="20"/>
              </w:rPr>
              <w:t>for hvordan de to uttakene skal håndteres i planen og vurdere hvilken betydning de</w:t>
            </w:r>
            <w:r w:rsidR="00295DE1">
              <w:rPr>
                <w:sz w:val="20"/>
                <w:szCs w:val="20"/>
              </w:rPr>
              <w:t xml:space="preserve"> </w:t>
            </w:r>
            <w:r w:rsidRPr="008B5D0C">
              <w:rPr>
                <w:sz w:val="20"/>
                <w:szCs w:val="20"/>
              </w:rPr>
              <w:t>skal ha for forsyningen av byggeråstoffer og om det eventuelt er andre</w:t>
            </w:r>
            <w:r>
              <w:rPr>
                <w:sz w:val="20"/>
                <w:szCs w:val="20"/>
              </w:rPr>
              <w:t xml:space="preserve"> </w:t>
            </w:r>
            <w:r w:rsidRPr="008B5D0C">
              <w:rPr>
                <w:sz w:val="20"/>
                <w:szCs w:val="20"/>
              </w:rPr>
              <w:t>kilder utenfor kommunen som bidrar til å dekke ressursbehovet</w:t>
            </w:r>
            <w:r>
              <w:rPr>
                <w:sz w:val="20"/>
                <w:szCs w:val="20"/>
              </w:rPr>
              <w:t xml:space="preserve">. </w:t>
            </w:r>
            <w:r w:rsidRPr="00F87F88">
              <w:rPr>
                <w:sz w:val="20"/>
                <w:szCs w:val="20"/>
              </w:rPr>
              <w:t xml:space="preserve">Dette inkluderer også å vurdere om kommunen har behov for to masseuttak. </w:t>
            </w:r>
          </w:p>
          <w:p w14:paraId="1FEE87E6" w14:textId="4BEB5D97" w:rsidR="00945789" w:rsidRPr="00F87F88" w:rsidRDefault="00945789" w:rsidP="00295DE1">
            <w:pPr>
              <w:spacing w:before="240"/>
              <w:rPr>
                <w:sz w:val="20"/>
                <w:szCs w:val="20"/>
              </w:rPr>
            </w:pPr>
            <w:r w:rsidRPr="00F87F88">
              <w:rPr>
                <w:sz w:val="20"/>
                <w:szCs w:val="20"/>
              </w:rPr>
              <w:t xml:space="preserve">Kan vurdere å benytte hensynssone H590 for registrerte forekomster med mineralske ressurser for å sikre at framtidig uttak ikke vanskeliggjøres. Kommunen kan også vurdere å benytte hensynssone på arealer omkring eksisterende masseuttak der det ikke er registrert en mineralforekomst for å muliggjøre utvidelse av uttak. Nye områder må vurderes opp mot mineralressurser og utviding av masseuttak. </w:t>
            </w:r>
          </w:p>
          <w:p w14:paraId="6ECAB247" w14:textId="4690CCF0" w:rsidR="00945789" w:rsidRPr="00F87F88" w:rsidRDefault="00945789" w:rsidP="00295DE1">
            <w:pPr>
              <w:rPr>
                <w:sz w:val="20"/>
                <w:szCs w:val="20"/>
              </w:rPr>
            </w:pPr>
            <w:r w:rsidRPr="00F87F88">
              <w:rPr>
                <w:sz w:val="20"/>
                <w:szCs w:val="20"/>
              </w:rPr>
              <w:t>Datasett fra NGU og DMF må legges til grunn for konsekvensutredning.</w:t>
            </w:r>
          </w:p>
          <w:p w14:paraId="630B0399" w14:textId="4B04AA8B" w:rsidR="00945789" w:rsidRPr="00F87F88" w:rsidRDefault="00945789" w:rsidP="00295DE1">
            <w:pPr>
              <w:rPr>
                <w:sz w:val="20"/>
                <w:szCs w:val="20"/>
              </w:rPr>
            </w:pPr>
            <w:r w:rsidRPr="00F87F88">
              <w:rPr>
                <w:sz w:val="20"/>
                <w:szCs w:val="20"/>
              </w:rPr>
              <w:t>Oppfordrer til å vurdere konkrete bestemmelser</w:t>
            </w:r>
            <w:r>
              <w:rPr>
                <w:sz w:val="20"/>
                <w:szCs w:val="20"/>
              </w:rPr>
              <w:t>/retningslinjer</w:t>
            </w:r>
            <w:r w:rsidRPr="00F87F88">
              <w:rPr>
                <w:sz w:val="20"/>
                <w:szCs w:val="20"/>
              </w:rPr>
              <w:t xml:space="preserve"> knyttet til mineralressurser</w:t>
            </w:r>
            <w:r>
              <w:rPr>
                <w:sz w:val="20"/>
                <w:szCs w:val="20"/>
              </w:rPr>
              <w:t>, bl.a. krav om reguleringsplan for etablering og utvidelse av masseuttak og retningslinje som viser til mineralloven.</w:t>
            </w:r>
          </w:p>
        </w:tc>
        <w:tc>
          <w:tcPr>
            <w:tcW w:w="4961" w:type="dxa"/>
          </w:tcPr>
          <w:p w14:paraId="0D74B68A" w14:textId="3AC349A3" w:rsidR="00945789" w:rsidRDefault="00945789" w:rsidP="00295DE1">
            <w:pPr>
              <w:rPr>
                <w:sz w:val="20"/>
                <w:szCs w:val="20"/>
              </w:rPr>
            </w:pPr>
            <w:r w:rsidRPr="00D41B0F">
              <w:rPr>
                <w:sz w:val="20"/>
                <w:szCs w:val="20"/>
              </w:rPr>
              <w:lastRenderedPageBreak/>
              <w:t>I gjeldende kommuneplan er det avsatt to områder til råstoffutvinning, et område i Sørlandshagen og et område nord for Breivika. Alle tilgjengelige ressurser er tatt ut fra området i Sørlandshagen og arealet tilbakeføres til LNFR. Arealet nord for Breivika videreføres.</w:t>
            </w:r>
            <w:r>
              <w:rPr>
                <w:sz w:val="20"/>
                <w:szCs w:val="20"/>
              </w:rPr>
              <w:t xml:space="preserve"> </w:t>
            </w:r>
          </w:p>
          <w:p w14:paraId="710FC54E" w14:textId="77777777" w:rsidR="00945789" w:rsidRDefault="00945789" w:rsidP="00295DE1">
            <w:pPr>
              <w:rPr>
                <w:sz w:val="20"/>
                <w:szCs w:val="20"/>
              </w:rPr>
            </w:pPr>
          </w:p>
          <w:p w14:paraId="002372DF" w14:textId="77777777" w:rsidR="00945789" w:rsidRDefault="00945789" w:rsidP="00295DE1">
            <w:pPr>
              <w:rPr>
                <w:sz w:val="20"/>
                <w:szCs w:val="20"/>
              </w:rPr>
            </w:pPr>
          </w:p>
          <w:p w14:paraId="769BE6D4" w14:textId="77777777" w:rsidR="00945789" w:rsidRDefault="00945789" w:rsidP="00295DE1">
            <w:pPr>
              <w:rPr>
                <w:sz w:val="20"/>
                <w:szCs w:val="20"/>
              </w:rPr>
            </w:pPr>
          </w:p>
          <w:p w14:paraId="3A52913B" w14:textId="77777777" w:rsidR="00295DE1" w:rsidRDefault="00295DE1" w:rsidP="00295DE1">
            <w:pPr>
              <w:rPr>
                <w:sz w:val="20"/>
                <w:szCs w:val="20"/>
              </w:rPr>
            </w:pPr>
          </w:p>
          <w:p w14:paraId="71A44A55" w14:textId="77777777" w:rsidR="00945789" w:rsidRDefault="00945789" w:rsidP="00295DE1">
            <w:pPr>
              <w:rPr>
                <w:sz w:val="20"/>
                <w:szCs w:val="20"/>
              </w:rPr>
            </w:pPr>
          </w:p>
          <w:p w14:paraId="006556F7" w14:textId="77777777" w:rsidR="00945789" w:rsidRDefault="00945789" w:rsidP="00295DE1">
            <w:pPr>
              <w:rPr>
                <w:sz w:val="20"/>
                <w:szCs w:val="20"/>
              </w:rPr>
            </w:pPr>
          </w:p>
          <w:p w14:paraId="24350845" w14:textId="77777777" w:rsidR="00945789" w:rsidRDefault="00945789" w:rsidP="00295DE1">
            <w:pPr>
              <w:rPr>
                <w:sz w:val="20"/>
                <w:szCs w:val="20"/>
              </w:rPr>
            </w:pPr>
          </w:p>
          <w:p w14:paraId="6DAF4BD3" w14:textId="77777777" w:rsidR="00945789" w:rsidRDefault="00945789" w:rsidP="00295DE1">
            <w:pPr>
              <w:rPr>
                <w:sz w:val="20"/>
                <w:szCs w:val="20"/>
              </w:rPr>
            </w:pPr>
          </w:p>
          <w:p w14:paraId="16B59972" w14:textId="77777777" w:rsidR="00945789" w:rsidRDefault="00945789" w:rsidP="00295DE1">
            <w:pPr>
              <w:rPr>
                <w:sz w:val="20"/>
                <w:szCs w:val="20"/>
              </w:rPr>
            </w:pPr>
          </w:p>
          <w:p w14:paraId="6F65B80C" w14:textId="77777777" w:rsidR="00945789" w:rsidRDefault="00945789" w:rsidP="00295DE1">
            <w:pPr>
              <w:rPr>
                <w:sz w:val="20"/>
                <w:szCs w:val="20"/>
              </w:rPr>
            </w:pPr>
          </w:p>
          <w:p w14:paraId="027D0DF9" w14:textId="77777777" w:rsidR="00945789" w:rsidRDefault="00945789" w:rsidP="00295DE1">
            <w:pPr>
              <w:rPr>
                <w:sz w:val="20"/>
                <w:szCs w:val="20"/>
              </w:rPr>
            </w:pPr>
          </w:p>
          <w:p w14:paraId="632887E7" w14:textId="77777777" w:rsidR="00945789" w:rsidRDefault="00945789" w:rsidP="00295DE1">
            <w:pPr>
              <w:rPr>
                <w:sz w:val="20"/>
                <w:szCs w:val="20"/>
              </w:rPr>
            </w:pPr>
          </w:p>
          <w:p w14:paraId="073016E9" w14:textId="77777777" w:rsidR="00945789" w:rsidRDefault="00945789" w:rsidP="00295DE1">
            <w:pPr>
              <w:rPr>
                <w:sz w:val="20"/>
                <w:szCs w:val="20"/>
              </w:rPr>
            </w:pPr>
          </w:p>
          <w:p w14:paraId="1BA8E4BF" w14:textId="77777777" w:rsidR="00945789" w:rsidRDefault="00945789" w:rsidP="00295DE1">
            <w:pPr>
              <w:rPr>
                <w:sz w:val="20"/>
                <w:szCs w:val="20"/>
              </w:rPr>
            </w:pPr>
          </w:p>
          <w:p w14:paraId="22201D5E" w14:textId="77777777" w:rsidR="00945789" w:rsidRDefault="00945789" w:rsidP="00295DE1">
            <w:pPr>
              <w:rPr>
                <w:sz w:val="20"/>
                <w:szCs w:val="20"/>
              </w:rPr>
            </w:pPr>
          </w:p>
          <w:p w14:paraId="169C9904" w14:textId="77777777" w:rsidR="00945789" w:rsidRDefault="00945789" w:rsidP="00295DE1">
            <w:pPr>
              <w:rPr>
                <w:sz w:val="20"/>
                <w:szCs w:val="20"/>
              </w:rPr>
            </w:pPr>
          </w:p>
          <w:p w14:paraId="70161806" w14:textId="77777777" w:rsidR="00945789" w:rsidRDefault="00945789" w:rsidP="00295DE1">
            <w:pPr>
              <w:rPr>
                <w:sz w:val="20"/>
                <w:szCs w:val="20"/>
              </w:rPr>
            </w:pPr>
          </w:p>
          <w:p w14:paraId="57D33535" w14:textId="77777777" w:rsidR="008F6964" w:rsidRDefault="008F6964" w:rsidP="00295DE1">
            <w:pPr>
              <w:rPr>
                <w:sz w:val="20"/>
                <w:szCs w:val="20"/>
              </w:rPr>
            </w:pPr>
          </w:p>
          <w:p w14:paraId="7867A759" w14:textId="77777777" w:rsidR="008F6964" w:rsidRDefault="008F6964" w:rsidP="00295DE1">
            <w:pPr>
              <w:rPr>
                <w:sz w:val="20"/>
                <w:szCs w:val="20"/>
              </w:rPr>
            </w:pPr>
          </w:p>
          <w:p w14:paraId="18AD07DE" w14:textId="5CAD1E13" w:rsidR="00945789" w:rsidRPr="00D95810" w:rsidRDefault="00945789" w:rsidP="00295DE1">
            <w:pPr>
              <w:rPr>
                <w:sz w:val="20"/>
                <w:szCs w:val="20"/>
              </w:rPr>
            </w:pPr>
            <w:r w:rsidRPr="00D95810">
              <w:rPr>
                <w:sz w:val="20"/>
                <w:szCs w:val="20"/>
              </w:rPr>
              <w:t xml:space="preserve">Krav om reguleringsplan i gjeldende KPA videreføres. </w:t>
            </w:r>
          </w:p>
        </w:tc>
      </w:tr>
      <w:tr w:rsidR="00945789" w:rsidRPr="00F87F88" w14:paraId="05C1CD70" w14:textId="18A5906F" w:rsidTr="00295DE1">
        <w:tc>
          <w:tcPr>
            <w:tcW w:w="1271" w:type="dxa"/>
          </w:tcPr>
          <w:p w14:paraId="250514F6" w14:textId="18036504" w:rsidR="00945789" w:rsidRPr="00F87F88" w:rsidRDefault="00945789" w:rsidP="00295DE1">
            <w:pPr>
              <w:rPr>
                <w:sz w:val="20"/>
                <w:szCs w:val="20"/>
              </w:rPr>
            </w:pPr>
            <w:r w:rsidRPr="00F87F88">
              <w:rPr>
                <w:sz w:val="20"/>
                <w:szCs w:val="20"/>
              </w:rPr>
              <w:lastRenderedPageBreak/>
              <w:t>NVE, datert 07.08.2023</w:t>
            </w:r>
          </w:p>
        </w:tc>
        <w:tc>
          <w:tcPr>
            <w:tcW w:w="7513" w:type="dxa"/>
          </w:tcPr>
          <w:p w14:paraId="4C3C7811" w14:textId="2CEDBD72" w:rsidR="00945789" w:rsidRPr="00F87F88" w:rsidRDefault="00945789" w:rsidP="00295DE1">
            <w:pPr>
              <w:rPr>
                <w:sz w:val="20"/>
                <w:szCs w:val="20"/>
              </w:rPr>
            </w:pPr>
            <w:r w:rsidRPr="00F87F88">
              <w:rPr>
                <w:sz w:val="20"/>
                <w:szCs w:val="20"/>
              </w:rPr>
              <w:t xml:space="preserve">NVE forventer at kommuneplanen benyttes som et sentralt redskap for å unngå at en bygger seg inn i klima- og naturfareproblemer. Deler av bebyggelsen på Værøy kan ligge i fareområder for skred i bratt terreng. NVE viser spesielt til nye aktsomhetskart for snøskred som erstatter de tidligere aktsomhetskartene. </w:t>
            </w:r>
          </w:p>
          <w:p w14:paraId="4F01EF97" w14:textId="4FD75DE9" w:rsidR="00945789" w:rsidRPr="00F87F88" w:rsidRDefault="00945789" w:rsidP="00295DE1">
            <w:pPr>
              <w:rPr>
                <w:sz w:val="20"/>
                <w:szCs w:val="20"/>
              </w:rPr>
            </w:pPr>
            <w:r w:rsidRPr="00F87F88">
              <w:rPr>
                <w:sz w:val="20"/>
                <w:szCs w:val="20"/>
              </w:rPr>
              <w:t>Anbefaler å bruke NVEs nettsider for arealplanlegging med blant annet kartbasert veileder for kommuneplan.</w:t>
            </w:r>
          </w:p>
        </w:tc>
        <w:tc>
          <w:tcPr>
            <w:tcW w:w="4961" w:type="dxa"/>
          </w:tcPr>
          <w:p w14:paraId="78A81125" w14:textId="505BC221" w:rsidR="00945789" w:rsidRDefault="00945789" w:rsidP="00295DE1">
            <w:pPr>
              <w:rPr>
                <w:sz w:val="20"/>
                <w:szCs w:val="20"/>
              </w:rPr>
            </w:pPr>
            <w:r>
              <w:rPr>
                <w:sz w:val="20"/>
                <w:szCs w:val="20"/>
              </w:rPr>
              <w:t>Det er gjennomført geotekniske vurderinger i veilederens pkt</w:t>
            </w:r>
            <w:r w:rsidR="008F6964">
              <w:rPr>
                <w:sz w:val="20"/>
                <w:szCs w:val="20"/>
              </w:rPr>
              <w:t>.</w:t>
            </w:r>
            <w:r>
              <w:rPr>
                <w:sz w:val="20"/>
                <w:szCs w:val="20"/>
              </w:rPr>
              <w:t xml:space="preserve"> 1-3 og det settes krav til videre geotekniske vurderinger for </w:t>
            </w:r>
            <w:r w:rsidR="008F6964">
              <w:rPr>
                <w:sz w:val="20"/>
                <w:szCs w:val="20"/>
              </w:rPr>
              <w:t>faresoner</w:t>
            </w:r>
            <w:r>
              <w:rPr>
                <w:sz w:val="20"/>
                <w:szCs w:val="20"/>
              </w:rPr>
              <w:t xml:space="preserve"> for skred</w:t>
            </w:r>
            <w:r w:rsidR="008F6964">
              <w:rPr>
                <w:sz w:val="20"/>
                <w:szCs w:val="20"/>
              </w:rPr>
              <w:t>.</w:t>
            </w:r>
            <w:r>
              <w:rPr>
                <w:sz w:val="20"/>
                <w:szCs w:val="20"/>
              </w:rPr>
              <w:t xml:space="preserve"> </w:t>
            </w:r>
          </w:p>
          <w:p w14:paraId="74EA0471" w14:textId="4C68BEBF" w:rsidR="00945789" w:rsidRPr="00F87F88" w:rsidRDefault="00945789" w:rsidP="00295DE1">
            <w:pPr>
              <w:rPr>
                <w:sz w:val="20"/>
                <w:szCs w:val="20"/>
              </w:rPr>
            </w:pPr>
          </w:p>
        </w:tc>
      </w:tr>
      <w:tr w:rsidR="00945789" w:rsidRPr="00F87F88" w14:paraId="77B9EAC2" w14:textId="06AF921F" w:rsidTr="00295DE1">
        <w:trPr>
          <w:trHeight w:val="85"/>
        </w:trPr>
        <w:tc>
          <w:tcPr>
            <w:tcW w:w="1271" w:type="dxa"/>
          </w:tcPr>
          <w:p w14:paraId="3BC551A2" w14:textId="36F08A2E" w:rsidR="00945789" w:rsidRPr="00F87F88" w:rsidRDefault="00945789" w:rsidP="00295DE1">
            <w:pPr>
              <w:rPr>
                <w:sz w:val="20"/>
                <w:szCs w:val="20"/>
              </w:rPr>
            </w:pPr>
            <w:r w:rsidRPr="00F87F88">
              <w:rPr>
                <w:sz w:val="20"/>
                <w:szCs w:val="20"/>
              </w:rPr>
              <w:lastRenderedPageBreak/>
              <w:t xml:space="preserve">Nord </w:t>
            </w:r>
            <w:proofErr w:type="spellStart"/>
            <w:r w:rsidRPr="00F87F88">
              <w:rPr>
                <w:sz w:val="20"/>
                <w:szCs w:val="20"/>
              </w:rPr>
              <w:t>fiskarlag</w:t>
            </w:r>
            <w:proofErr w:type="spellEnd"/>
            <w:r w:rsidRPr="00F87F88">
              <w:rPr>
                <w:sz w:val="20"/>
                <w:szCs w:val="20"/>
              </w:rPr>
              <w:t>, datert 03.08.2023</w:t>
            </w:r>
          </w:p>
        </w:tc>
        <w:tc>
          <w:tcPr>
            <w:tcW w:w="7513" w:type="dxa"/>
          </w:tcPr>
          <w:p w14:paraId="75D43E3B" w14:textId="49A8FD76" w:rsidR="00945789" w:rsidRPr="00F87F88" w:rsidRDefault="00945789" w:rsidP="00295DE1">
            <w:pPr>
              <w:rPr>
                <w:sz w:val="20"/>
                <w:szCs w:val="20"/>
              </w:rPr>
            </w:pPr>
            <w:r w:rsidRPr="00F87F88">
              <w:rPr>
                <w:sz w:val="20"/>
                <w:szCs w:val="20"/>
              </w:rPr>
              <w:t>Kommunen må ha fokus på å bevare viktige fiske-, gyte- og oppvekstområder, vandringsruter, økosystem o.l. som er viktige for fiskerinæringen i planprosessen. En allerede uforutsigbar fiskerinæring blir enda mer uforutsigbar ved at det stadig er kamp om plassen på kysten. Avgjørende med dialog med lokale og tilreisende fiskere. Minner om at kommunen har et særskilt ansvar for å ivareta lokalt viktige gyte og oppvekstområder og gytefelt.</w:t>
            </w:r>
          </w:p>
          <w:p w14:paraId="2B0B7BD0" w14:textId="7019D10F" w:rsidR="00945789" w:rsidRPr="00F87F88" w:rsidRDefault="00945789" w:rsidP="00295DE1">
            <w:pPr>
              <w:rPr>
                <w:sz w:val="20"/>
                <w:szCs w:val="20"/>
              </w:rPr>
            </w:pPr>
            <w:r w:rsidRPr="00F87F88">
              <w:rPr>
                <w:sz w:val="20"/>
                <w:szCs w:val="20"/>
              </w:rPr>
              <w:t>På bakgrunn av rapport fra Havforskningsinstituttet om behov for mer kunnskap om påvirkning fra oppdrettstorsk og levendelagret torsk på villtorsk, anbefales det at lokale gytefelt langs hele kysten fortsatt bør beskyttes mot torskeoppdrett.</w:t>
            </w:r>
          </w:p>
          <w:p w14:paraId="2DC594F0" w14:textId="76440581" w:rsidR="00945789" w:rsidRPr="00F87F88" w:rsidRDefault="00945789" w:rsidP="00295DE1">
            <w:pPr>
              <w:rPr>
                <w:sz w:val="20"/>
                <w:szCs w:val="20"/>
              </w:rPr>
            </w:pPr>
            <w:r w:rsidRPr="00F87F88">
              <w:rPr>
                <w:sz w:val="20"/>
                <w:szCs w:val="20"/>
              </w:rPr>
              <w:t>Oppfordrer kommunen til å bruke Fiskeridirektoratets kartverktøy med kystnære fiskeridata som viser viktige bruks- og ressursområder for fiskeriinteressene, samt Havforskningsinstituttets kartlegging av gytefelt for torsk ved evt. vurdering av nye områder for akvakultur. Disse interessene må også tilstrebes ivaretatt. Fiskeridirektoratets data må suppleres med løpende dialog med fiskeriinteressene ettersom fiskeriene og bruke av sjøområdene forandrer seg over tid.</w:t>
            </w:r>
            <w:r w:rsidR="00295DE1">
              <w:rPr>
                <w:sz w:val="20"/>
                <w:szCs w:val="20"/>
              </w:rPr>
              <w:t xml:space="preserve"> </w:t>
            </w:r>
            <w:r w:rsidRPr="00F87F88">
              <w:rPr>
                <w:sz w:val="20"/>
                <w:szCs w:val="20"/>
              </w:rPr>
              <w:t>Påpeker at sporingsanalyser av fiskeriaktivitet ikke gir et fullstendig bilde siden fartøy under 15m ikke har vært pålagt AIS e.l. Tilsvarende gjelder rapportering av faststående redskap, som ikke er pålagt alle fartøy.</w:t>
            </w:r>
          </w:p>
          <w:p w14:paraId="1BD980BB" w14:textId="59AC3409" w:rsidR="00945789" w:rsidRPr="00F87F88" w:rsidRDefault="00945789" w:rsidP="00295DE1">
            <w:pPr>
              <w:spacing w:before="240"/>
              <w:rPr>
                <w:sz w:val="20"/>
                <w:szCs w:val="20"/>
              </w:rPr>
            </w:pPr>
            <w:r w:rsidRPr="00F87F88">
              <w:rPr>
                <w:sz w:val="20"/>
                <w:szCs w:val="20"/>
              </w:rPr>
              <w:t xml:space="preserve">Mener det er veldig uheldig dersom det settes av store areal til flerbruksområder som tillater akvakultur. Areal som tillater oppdrett bør være avsatt til </w:t>
            </w:r>
            <w:proofErr w:type="spellStart"/>
            <w:r w:rsidRPr="00F87F88">
              <w:rPr>
                <w:sz w:val="20"/>
                <w:szCs w:val="20"/>
              </w:rPr>
              <w:t>enbruks</w:t>
            </w:r>
            <w:proofErr w:type="spellEnd"/>
            <w:r w:rsidRPr="00F87F88">
              <w:rPr>
                <w:sz w:val="20"/>
                <w:szCs w:val="20"/>
              </w:rPr>
              <w:t xml:space="preserve"> akvakultur, samtidig som viktige bruks- og ressursområder for fiskeriinteressene, låssettingsplasser m.m. får formål </w:t>
            </w:r>
            <w:proofErr w:type="spellStart"/>
            <w:r w:rsidRPr="00F87F88">
              <w:rPr>
                <w:sz w:val="20"/>
                <w:szCs w:val="20"/>
              </w:rPr>
              <w:t>enbruks</w:t>
            </w:r>
            <w:proofErr w:type="spellEnd"/>
            <w:r w:rsidRPr="00F87F88">
              <w:rPr>
                <w:sz w:val="20"/>
                <w:szCs w:val="20"/>
              </w:rPr>
              <w:t xml:space="preserve"> fiskeri eller flerbruk uten akvakultur. Dette skaper forutsigbarhet for alle som driver næring i sjøområdene. Oppfordrer til medvirkning med ulike interesser tidlig, slik at man kan søke å finne omforente løsninger.</w:t>
            </w:r>
          </w:p>
        </w:tc>
        <w:tc>
          <w:tcPr>
            <w:tcW w:w="4961" w:type="dxa"/>
          </w:tcPr>
          <w:p w14:paraId="6CD986BC" w14:textId="65648806" w:rsidR="00945789" w:rsidRPr="00F87F88" w:rsidRDefault="00945789" w:rsidP="00295DE1">
            <w:pPr>
              <w:rPr>
                <w:sz w:val="20"/>
                <w:szCs w:val="20"/>
              </w:rPr>
            </w:pPr>
            <w:r>
              <w:rPr>
                <w:sz w:val="20"/>
                <w:szCs w:val="20"/>
              </w:rPr>
              <w:t xml:space="preserve">Tatt til etterretning. Det er gjennomført dialog med Værøy Fiskarlag. Det er innarbeidet to nye områder for kaste- og låssettingsplasser. </w:t>
            </w:r>
          </w:p>
          <w:p w14:paraId="7012D5C7" w14:textId="77777777" w:rsidR="00945789" w:rsidRPr="00F87F88" w:rsidRDefault="00945789" w:rsidP="00295DE1">
            <w:pPr>
              <w:rPr>
                <w:sz w:val="20"/>
                <w:szCs w:val="20"/>
              </w:rPr>
            </w:pPr>
          </w:p>
          <w:p w14:paraId="1DA01A52" w14:textId="77777777" w:rsidR="00945789" w:rsidRPr="00F87F88" w:rsidRDefault="00945789" w:rsidP="00295DE1">
            <w:pPr>
              <w:rPr>
                <w:sz w:val="20"/>
                <w:szCs w:val="20"/>
              </w:rPr>
            </w:pPr>
          </w:p>
          <w:p w14:paraId="221E8C57" w14:textId="77777777" w:rsidR="00945789" w:rsidRPr="00F87F88" w:rsidRDefault="00945789" w:rsidP="00295DE1">
            <w:pPr>
              <w:rPr>
                <w:sz w:val="20"/>
                <w:szCs w:val="20"/>
              </w:rPr>
            </w:pPr>
          </w:p>
          <w:p w14:paraId="08FAA333" w14:textId="77777777" w:rsidR="00945789" w:rsidRPr="00F87F88" w:rsidRDefault="00945789" w:rsidP="00295DE1">
            <w:pPr>
              <w:rPr>
                <w:sz w:val="20"/>
                <w:szCs w:val="20"/>
              </w:rPr>
            </w:pPr>
          </w:p>
          <w:p w14:paraId="12539AD8" w14:textId="77777777" w:rsidR="00945789" w:rsidRPr="00F87F88" w:rsidRDefault="00945789" w:rsidP="00295DE1">
            <w:pPr>
              <w:rPr>
                <w:sz w:val="20"/>
                <w:szCs w:val="20"/>
              </w:rPr>
            </w:pPr>
          </w:p>
          <w:p w14:paraId="2C68169A" w14:textId="77777777" w:rsidR="00945789" w:rsidRPr="00F87F88" w:rsidRDefault="00945789" w:rsidP="00295DE1">
            <w:pPr>
              <w:rPr>
                <w:sz w:val="20"/>
                <w:szCs w:val="20"/>
              </w:rPr>
            </w:pPr>
          </w:p>
          <w:p w14:paraId="3037EC63" w14:textId="77777777" w:rsidR="00945789" w:rsidRPr="00F87F88" w:rsidRDefault="00945789" w:rsidP="00295DE1">
            <w:pPr>
              <w:rPr>
                <w:sz w:val="20"/>
                <w:szCs w:val="20"/>
              </w:rPr>
            </w:pPr>
          </w:p>
          <w:p w14:paraId="6C744EA8" w14:textId="59F745CD" w:rsidR="00945789" w:rsidRPr="00F87F88" w:rsidRDefault="00945789" w:rsidP="00295DE1">
            <w:pPr>
              <w:rPr>
                <w:sz w:val="20"/>
                <w:szCs w:val="20"/>
              </w:rPr>
            </w:pPr>
            <w:r>
              <w:rPr>
                <w:sz w:val="20"/>
                <w:szCs w:val="20"/>
              </w:rPr>
              <w:t>Data er hensyntatt</w:t>
            </w:r>
            <w:r w:rsidR="008F6964">
              <w:rPr>
                <w:sz w:val="20"/>
                <w:szCs w:val="20"/>
              </w:rPr>
              <w:t>. Det er gjennomført egne møter med fiskeridirektoratet</w:t>
            </w:r>
            <w:r w:rsidR="00CA7B11">
              <w:rPr>
                <w:sz w:val="20"/>
                <w:szCs w:val="20"/>
              </w:rPr>
              <w:t xml:space="preserve">. </w:t>
            </w:r>
          </w:p>
          <w:p w14:paraId="44FA61D1" w14:textId="77777777" w:rsidR="00945789" w:rsidRPr="00F87F88" w:rsidRDefault="00945789" w:rsidP="00295DE1">
            <w:pPr>
              <w:rPr>
                <w:sz w:val="20"/>
                <w:szCs w:val="20"/>
              </w:rPr>
            </w:pPr>
          </w:p>
          <w:p w14:paraId="54876039" w14:textId="77777777" w:rsidR="00945789" w:rsidRPr="00F87F88" w:rsidRDefault="00945789" w:rsidP="00295DE1">
            <w:pPr>
              <w:rPr>
                <w:sz w:val="20"/>
                <w:szCs w:val="20"/>
              </w:rPr>
            </w:pPr>
          </w:p>
          <w:p w14:paraId="6883479E" w14:textId="77777777" w:rsidR="00945789" w:rsidRPr="00F87F88" w:rsidRDefault="00945789" w:rsidP="00295DE1">
            <w:pPr>
              <w:rPr>
                <w:sz w:val="20"/>
                <w:szCs w:val="20"/>
              </w:rPr>
            </w:pPr>
          </w:p>
          <w:p w14:paraId="0F5F5B3B" w14:textId="77777777" w:rsidR="00945789" w:rsidRPr="00F87F88" w:rsidRDefault="00945789" w:rsidP="00295DE1">
            <w:pPr>
              <w:rPr>
                <w:sz w:val="20"/>
                <w:szCs w:val="20"/>
              </w:rPr>
            </w:pPr>
          </w:p>
          <w:p w14:paraId="583BB050" w14:textId="77777777" w:rsidR="00945789" w:rsidRPr="00F87F88" w:rsidRDefault="00945789" w:rsidP="00295DE1">
            <w:pPr>
              <w:rPr>
                <w:sz w:val="20"/>
                <w:szCs w:val="20"/>
              </w:rPr>
            </w:pPr>
          </w:p>
          <w:p w14:paraId="04E7CAA7" w14:textId="77777777" w:rsidR="00945789" w:rsidRPr="00F87F88" w:rsidRDefault="00945789" w:rsidP="00295DE1">
            <w:pPr>
              <w:rPr>
                <w:sz w:val="20"/>
                <w:szCs w:val="20"/>
              </w:rPr>
            </w:pPr>
          </w:p>
          <w:p w14:paraId="4B561720" w14:textId="77777777" w:rsidR="00945789" w:rsidRPr="00F87F88" w:rsidRDefault="00945789" w:rsidP="00295DE1">
            <w:pPr>
              <w:rPr>
                <w:sz w:val="20"/>
                <w:szCs w:val="20"/>
              </w:rPr>
            </w:pPr>
          </w:p>
          <w:p w14:paraId="40C1F1C7" w14:textId="77777777" w:rsidR="00945789" w:rsidRPr="00F87F88" w:rsidRDefault="00945789" w:rsidP="00295DE1">
            <w:pPr>
              <w:rPr>
                <w:sz w:val="20"/>
                <w:szCs w:val="20"/>
              </w:rPr>
            </w:pPr>
          </w:p>
          <w:p w14:paraId="6B65403F" w14:textId="77777777" w:rsidR="00945789" w:rsidRPr="00F87F88" w:rsidRDefault="00945789" w:rsidP="00295DE1">
            <w:pPr>
              <w:rPr>
                <w:sz w:val="20"/>
                <w:szCs w:val="20"/>
              </w:rPr>
            </w:pPr>
          </w:p>
          <w:p w14:paraId="265EB2BD" w14:textId="77777777" w:rsidR="00945789" w:rsidRPr="00F87F88" w:rsidRDefault="00945789" w:rsidP="00295DE1">
            <w:pPr>
              <w:rPr>
                <w:sz w:val="20"/>
                <w:szCs w:val="20"/>
              </w:rPr>
            </w:pPr>
          </w:p>
          <w:p w14:paraId="19FBCE42" w14:textId="6D63AB84" w:rsidR="00945789" w:rsidRPr="00F87F88" w:rsidRDefault="00945789" w:rsidP="00295DE1">
            <w:pPr>
              <w:rPr>
                <w:sz w:val="20"/>
                <w:szCs w:val="20"/>
              </w:rPr>
            </w:pPr>
            <w:r>
              <w:rPr>
                <w:sz w:val="20"/>
                <w:szCs w:val="20"/>
              </w:rPr>
              <w:t>Tatt til etterretning, det settes ikke av areal til flerbruksområder.</w:t>
            </w:r>
          </w:p>
          <w:p w14:paraId="6C248C65" w14:textId="77777777" w:rsidR="00945789" w:rsidRPr="00F87F88" w:rsidRDefault="00945789" w:rsidP="00295DE1">
            <w:pPr>
              <w:rPr>
                <w:sz w:val="20"/>
                <w:szCs w:val="20"/>
              </w:rPr>
            </w:pPr>
          </w:p>
          <w:p w14:paraId="7861F5DE" w14:textId="77777777" w:rsidR="00945789" w:rsidRPr="00F87F88" w:rsidRDefault="00945789" w:rsidP="00295DE1">
            <w:pPr>
              <w:rPr>
                <w:sz w:val="20"/>
                <w:szCs w:val="20"/>
              </w:rPr>
            </w:pPr>
          </w:p>
          <w:p w14:paraId="1D3AAEF2" w14:textId="77777777" w:rsidR="00945789" w:rsidRPr="00F87F88" w:rsidRDefault="00945789" w:rsidP="00295DE1">
            <w:pPr>
              <w:rPr>
                <w:sz w:val="20"/>
                <w:szCs w:val="20"/>
              </w:rPr>
            </w:pPr>
          </w:p>
        </w:tc>
      </w:tr>
      <w:tr w:rsidR="00945789" w:rsidRPr="00F87F88" w14:paraId="098B7C71" w14:textId="032835B8" w:rsidTr="00295DE1">
        <w:trPr>
          <w:trHeight w:val="85"/>
        </w:trPr>
        <w:tc>
          <w:tcPr>
            <w:tcW w:w="1271" w:type="dxa"/>
            <w:shd w:val="clear" w:color="auto" w:fill="auto"/>
          </w:tcPr>
          <w:p w14:paraId="565DF8B8" w14:textId="26F6FF2C" w:rsidR="00945789" w:rsidRPr="00F87F88" w:rsidRDefault="00945789" w:rsidP="00295DE1">
            <w:pPr>
              <w:rPr>
                <w:sz w:val="20"/>
                <w:szCs w:val="20"/>
              </w:rPr>
            </w:pPr>
            <w:r w:rsidRPr="00F87F88">
              <w:rPr>
                <w:sz w:val="20"/>
                <w:szCs w:val="20"/>
              </w:rPr>
              <w:lastRenderedPageBreak/>
              <w:t>Statsforvalteren, datert 11.08.2023</w:t>
            </w:r>
          </w:p>
        </w:tc>
        <w:tc>
          <w:tcPr>
            <w:tcW w:w="7513" w:type="dxa"/>
            <w:shd w:val="clear" w:color="auto" w:fill="auto"/>
          </w:tcPr>
          <w:p w14:paraId="016034D1" w14:textId="77777777" w:rsidR="00945789" w:rsidRPr="00F87F88" w:rsidRDefault="00945789" w:rsidP="00295DE1">
            <w:pPr>
              <w:rPr>
                <w:sz w:val="20"/>
                <w:szCs w:val="20"/>
              </w:rPr>
            </w:pPr>
            <w:r w:rsidRPr="00F87F88">
              <w:rPr>
                <w:sz w:val="20"/>
                <w:szCs w:val="20"/>
              </w:rPr>
              <w:t xml:space="preserve">En bør søke å lokalisere nye utbyggings- og næringsområder til areal som er bebygd fra før. Utbygging i urørte områder bør unngås. Arealregnskap er en nødvendig forutsetning for å unne begrunne behov for å ta nye arealer i bruk, statsforvalteren er tilfreds med kommunen skal utarbeide et slikt regnskap. </w:t>
            </w:r>
          </w:p>
          <w:p w14:paraId="669A4A8F" w14:textId="77777777" w:rsidR="00945789" w:rsidRPr="00F87F88" w:rsidRDefault="00945789" w:rsidP="00295DE1">
            <w:pPr>
              <w:rPr>
                <w:sz w:val="20"/>
                <w:szCs w:val="20"/>
              </w:rPr>
            </w:pPr>
          </w:p>
          <w:p w14:paraId="36612063" w14:textId="02CA7E63" w:rsidR="00945789" w:rsidRPr="00F87F88" w:rsidRDefault="00945789" w:rsidP="00295DE1">
            <w:pPr>
              <w:rPr>
                <w:sz w:val="20"/>
                <w:szCs w:val="20"/>
              </w:rPr>
            </w:pPr>
            <w:r w:rsidRPr="00F87F88">
              <w:rPr>
                <w:sz w:val="20"/>
                <w:szCs w:val="20"/>
              </w:rPr>
              <w:t xml:space="preserve">Statsforvalteren presiserer at utbyggingsmønster og transportsystem må bygge opp under sentrumsfunksjoner og attraktivitet. Det er i denne sammenhengen fornuftig at eksisterende byggeområder og LNF- spredt områder gjennomgås. Her ber Statsforvalteren kommunen om å ta stilling til i hvor stor avstand fra sentrums- og servicefunksjonene det er fornuftig å legge til rette for boliger. </w:t>
            </w:r>
            <w:r w:rsidR="00C856CA" w:rsidRPr="00F87F88">
              <w:rPr>
                <w:sz w:val="20"/>
                <w:szCs w:val="20"/>
              </w:rPr>
              <w:t>F.eks.</w:t>
            </w:r>
            <w:r w:rsidRPr="00F87F88">
              <w:rPr>
                <w:sz w:val="20"/>
                <w:szCs w:val="20"/>
              </w:rPr>
              <w:t xml:space="preserve"> om det fortsatt er aktuelt å legge til rette for utbygging i </w:t>
            </w:r>
            <w:proofErr w:type="spellStart"/>
            <w:r w:rsidRPr="00F87F88">
              <w:rPr>
                <w:sz w:val="20"/>
                <w:szCs w:val="20"/>
              </w:rPr>
              <w:t>Bråtenområdet</w:t>
            </w:r>
            <w:proofErr w:type="spellEnd"/>
            <w:r w:rsidRPr="00F87F88">
              <w:rPr>
                <w:sz w:val="20"/>
                <w:szCs w:val="20"/>
              </w:rPr>
              <w:t xml:space="preserve"> jf. reguleringsplan av 13.03.1973. </w:t>
            </w:r>
          </w:p>
          <w:p w14:paraId="6FD4071E" w14:textId="77777777" w:rsidR="00945789" w:rsidRDefault="00945789" w:rsidP="00295DE1">
            <w:pPr>
              <w:rPr>
                <w:sz w:val="20"/>
                <w:szCs w:val="20"/>
              </w:rPr>
            </w:pPr>
          </w:p>
          <w:p w14:paraId="6EA8CB73" w14:textId="4F50F501" w:rsidR="00945789" w:rsidRPr="00F87F88" w:rsidRDefault="00945789" w:rsidP="00295DE1">
            <w:pPr>
              <w:rPr>
                <w:sz w:val="20"/>
                <w:szCs w:val="20"/>
              </w:rPr>
            </w:pPr>
            <w:r w:rsidRPr="00F87F88">
              <w:rPr>
                <w:sz w:val="20"/>
                <w:szCs w:val="20"/>
              </w:rPr>
              <w:t>Arealplanen må blant annet ivareta barn i ulike aldersgrupper. For barn og unges interesser vises det bl.a. til rikspolitiske retningslinjer for barn og planlegging. Det vises her til kommunens egen samfunnsdel om «Det gode liv på Værøy».</w:t>
            </w:r>
          </w:p>
          <w:p w14:paraId="1CC6F67E" w14:textId="77777777" w:rsidR="00945789" w:rsidRPr="00F87F88" w:rsidRDefault="00945789" w:rsidP="00295DE1">
            <w:pPr>
              <w:rPr>
                <w:sz w:val="20"/>
                <w:szCs w:val="20"/>
              </w:rPr>
            </w:pPr>
          </w:p>
          <w:p w14:paraId="40A1F8DF" w14:textId="6EC13886" w:rsidR="00945789" w:rsidRPr="00F87F88" w:rsidRDefault="00945789" w:rsidP="00295DE1">
            <w:pPr>
              <w:rPr>
                <w:sz w:val="20"/>
                <w:szCs w:val="20"/>
              </w:rPr>
            </w:pPr>
            <w:r w:rsidRPr="00F87F88">
              <w:rPr>
                <w:sz w:val="20"/>
                <w:szCs w:val="20"/>
              </w:rPr>
              <w:t>Dersom det skal fremskaffes nye omsorgsboliger, så er den generelle anbefalingen at boliger, også rettet mot målgruppen eldre, plasseres i fysisk nærhet til viktige funksjoner og tjenester, slik at det blir lettere å gå til de relevante tjenestetilbudene.</w:t>
            </w:r>
          </w:p>
          <w:p w14:paraId="2E656EB0" w14:textId="37795F00" w:rsidR="00945789" w:rsidRPr="00F87F88" w:rsidRDefault="00945789" w:rsidP="00295DE1">
            <w:pPr>
              <w:rPr>
                <w:sz w:val="20"/>
                <w:szCs w:val="20"/>
              </w:rPr>
            </w:pPr>
            <w:r w:rsidRPr="00F87F88">
              <w:rPr>
                <w:sz w:val="20"/>
                <w:szCs w:val="20"/>
              </w:rPr>
              <w:t>I forbindelse med utarbeidelsen av arealregnskap vil det være fornuftig også å skaffe seg en oversikt over hvilke typer boliger som mangler og behovet for tilpassede boliger, dersom slikt kunnskapsgrunnlag ikke allerede foreligger, og sikre tilrettelegging av dette gjennom planbestemmelsene.</w:t>
            </w:r>
          </w:p>
          <w:p w14:paraId="6256EBF2" w14:textId="77777777" w:rsidR="00945789" w:rsidRPr="00F87F88" w:rsidRDefault="00945789" w:rsidP="00295DE1">
            <w:pPr>
              <w:rPr>
                <w:sz w:val="20"/>
                <w:szCs w:val="20"/>
              </w:rPr>
            </w:pPr>
          </w:p>
          <w:p w14:paraId="01C9D337" w14:textId="2680DE82" w:rsidR="00945789" w:rsidRPr="00F87F88" w:rsidRDefault="00945789" w:rsidP="00295DE1">
            <w:pPr>
              <w:rPr>
                <w:sz w:val="20"/>
                <w:szCs w:val="20"/>
              </w:rPr>
            </w:pPr>
            <w:proofErr w:type="spellStart"/>
            <w:r w:rsidRPr="00F87F88">
              <w:rPr>
                <w:sz w:val="20"/>
                <w:szCs w:val="20"/>
              </w:rPr>
              <w:t>Værøya</w:t>
            </w:r>
            <w:proofErr w:type="spellEnd"/>
            <w:r w:rsidRPr="00F87F88">
              <w:rPr>
                <w:sz w:val="20"/>
                <w:szCs w:val="20"/>
              </w:rPr>
              <w:t xml:space="preserve"> kan i beste fall sies å være middels godt kartlagt med tanke på naturmangfold. Naturtypekartleggingene er gjort i henhold til tidligere </w:t>
            </w:r>
            <w:r w:rsidRPr="00F87F88">
              <w:rPr>
                <w:sz w:val="20"/>
                <w:szCs w:val="20"/>
              </w:rPr>
              <w:lastRenderedPageBreak/>
              <w:t>metodikk i håndbok 13, og de fleste av disse er 15 år gamle. Kunnskapen om fuglefaunaen utenom fuglefjellene er mer mangelfull. Berg (2021) har imidlertid utarbeidet en fyldig rapport om ornitologiske registreringer på Værøy. Kunnskapen om fuglefaunaen utenom disse fjellene er mer mangelfull. Berg (2021) har imidlertid utarbeidet en fyldig rapport om ornitologiske registreringer på Værøy.</w:t>
            </w:r>
          </w:p>
          <w:p w14:paraId="1446E982" w14:textId="77777777" w:rsidR="00945789" w:rsidRPr="00F87F88" w:rsidRDefault="00945789" w:rsidP="00295DE1">
            <w:pPr>
              <w:rPr>
                <w:sz w:val="20"/>
                <w:szCs w:val="20"/>
              </w:rPr>
            </w:pPr>
          </w:p>
          <w:p w14:paraId="59C5ED68" w14:textId="7CF7D9E3" w:rsidR="00945789" w:rsidRPr="00F87F88" w:rsidRDefault="00945789" w:rsidP="00295DE1">
            <w:pPr>
              <w:rPr>
                <w:sz w:val="20"/>
                <w:szCs w:val="20"/>
              </w:rPr>
            </w:pPr>
            <w:r w:rsidRPr="00F87F88">
              <w:rPr>
                <w:sz w:val="20"/>
                <w:szCs w:val="20"/>
              </w:rPr>
              <w:t xml:space="preserve">Departementet fremhever at bygging i strandsonen bare bør tillates på arealer som ikke har verdi for andre formål, som blant annet landbruk, friluftsliv, biologisk mangfold og kulturmiljø. Det bør foretas en kartlegging av den funksjonelle strandsonen langs sjøen innenfor allerede avsatte områder og i områder som er aktuelle for fremtidig utbygging. </w:t>
            </w:r>
          </w:p>
          <w:p w14:paraId="557C3D21" w14:textId="77777777" w:rsidR="00945789" w:rsidRPr="00F87F88" w:rsidRDefault="00945789" w:rsidP="00295DE1">
            <w:pPr>
              <w:rPr>
                <w:sz w:val="20"/>
                <w:szCs w:val="20"/>
              </w:rPr>
            </w:pPr>
          </w:p>
          <w:p w14:paraId="632D61E4" w14:textId="780EF58F" w:rsidR="00945789" w:rsidRPr="00F87F88" w:rsidRDefault="00945789" w:rsidP="00295DE1">
            <w:pPr>
              <w:rPr>
                <w:sz w:val="20"/>
                <w:szCs w:val="20"/>
              </w:rPr>
            </w:pPr>
            <w:r w:rsidRPr="00F87F88">
              <w:rPr>
                <w:sz w:val="20"/>
                <w:szCs w:val="20"/>
              </w:rPr>
              <w:t>Jf. PBL § 4-3 skal det utarbeides en risiko- og sårbarhetsanalyse for planområdet for å sikre at planen fremmer hensynet til samfunnssikkerhet. Område med fare, risiko eller sårbarhet avmerkes i planen som hensynssone, jf. §§ 11-8 og 12-6.</w:t>
            </w:r>
          </w:p>
          <w:p w14:paraId="6E1B91A5" w14:textId="786D8A23" w:rsidR="00945789" w:rsidRPr="00F87F88" w:rsidRDefault="00945789" w:rsidP="00295DE1">
            <w:pPr>
              <w:rPr>
                <w:sz w:val="20"/>
                <w:szCs w:val="20"/>
              </w:rPr>
            </w:pPr>
            <w:r w:rsidRPr="00F87F88">
              <w:rPr>
                <w:sz w:val="20"/>
                <w:szCs w:val="20"/>
              </w:rPr>
              <w:t>Kommunen bør basert på lokale forhold, vurdere hvordan endringer i klima kan påvirke blant annet samfunnssikkerhet, kritisk infrastruktur, natur- og kulturmiljø, befolkningens helse, samt forutsetninger for berørte næringer, og hvordan dette skal følges opp. I tillegg til havnivåstigning og stormflo, bør kommunen vie ekstreme vindforhold særskilt oppmerksomhet.</w:t>
            </w:r>
          </w:p>
        </w:tc>
        <w:tc>
          <w:tcPr>
            <w:tcW w:w="4961" w:type="dxa"/>
            <w:shd w:val="clear" w:color="auto" w:fill="auto"/>
          </w:tcPr>
          <w:p w14:paraId="1A053B2C" w14:textId="77777777" w:rsidR="00945789" w:rsidRDefault="00945789" w:rsidP="00295DE1">
            <w:pPr>
              <w:rPr>
                <w:sz w:val="20"/>
                <w:szCs w:val="20"/>
              </w:rPr>
            </w:pPr>
            <w:r>
              <w:rPr>
                <w:sz w:val="20"/>
                <w:szCs w:val="20"/>
              </w:rPr>
              <w:lastRenderedPageBreak/>
              <w:t xml:space="preserve">Arealregnskap er utarbeidet. Det er få nye arealer som er avsatt til utbyggingsformål og noe areal er tatt ut. </w:t>
            </w:r>
          </w:p>
          <w:p w14:paraId="55BBC8D8" w14:textId="77777777" w:rsidR="00945789" w:rsidRDefault="00945789" w:rsidP="00295DE1">
            <w:pPr>
              <w:rPr>
                <w:sz w:val="20"/>
                <w:szCs w:val="20"/>
              </w:rPr>
            </w:pPr>
          </w:p>
          <w:p w14:paraId="3249E980" w14:textId="77777777" w:rsidR="00CA7B11" w:rsidRDefault="00CA7B11" w:rsidP="00295DE1">
            <w:pPr>
              <w:rPr>
                <w:sz w:val="20"/>
                <w:szCs w:val="20"/>
              </w:rPr>
            </w:pPr>
          </w:p>
          <w:p w14:paraId="2014F9B6" w14:textId="77777777" w:rsidR="00945789" w:rsidRPr="00F87F88" w:rsidRDefault="00945789" w:rsidP="00295DE1">
            <w:pPr>
              <w:rPr>
                <w:sz w:val="20"/>
                <w:szCs w:val="20"/>
              </w:rPr>
            </w:pPr>
            <w:r>
              <w:rPr>
                <w:sz w:val="20"/>
                <w:szCs w:val="20"/>
              </w:rPr>
              <w:t xml:space="preserve">Det er satt av område til sentrumsformål for å bygge opp under sentrumsfunksjonene. </w:t>
            </w:r>
          </w:p>
          <w:p w14:paraId="5FBC7C87" w14:textId="56EB6398" w:rsidR="00945789" w:rsidRPr="00F87F88" w:rsidRDefault="00945789" w:rsidP="00295DE1">
            <w:pPr>
              <w:rPr>
                <w:sz w:val="20"/>
                <w:szCs w:val="20"/>
              </w:rPr>
            </w:pPr>
            <w:r>
              <w:rPr>
                <w:sz w:val="20"/>
                <w:szCs w:val="20"/>
              </w:rPr>
              <w:t xml:space="preserve">Utbygging i </w:t>
            </w:r>
            <w:proofErr w:type="spellStart"/>
            <w:r>
              <w:rPr>
                <w:sz w:val="20"/>
                <w:szCs w:val="20"/>
              </w:rPr>
              <w:t>bråtenområdet</w:t>
            </w:r>
            <w:proofErr w:type="spellEnd"/>
            <w:r>
              <w:rPr>
                <w:sz w:val="20"/>
                <w:szCs w:val="20"/>
              </w:rPr>
              <w:t xml:space="preserve"> er vurdert. Reguleringsplanen vil gjelde foran kommuneplanens arealdel. </w:t>
            </w:r>
            <w:r w:rsidR="00C856CA">
              <w:rPr>
                <w:sz w:val="20"/>
                <w:szCs w:val="20"/>
              </w:rPr>
              <w:t xml:space="preserve">Det er foretatt en gjennomgang av alle gjeldende reguleringsplaner. </w:t>
            </w:r>
          </w:p>
          <w:p w14:paraId="5D0236D6" w14:textId="77777777" w:rsidR="00945789" w:rsidRPr="00F87F88" w:rsidRDefault="00945789" w:rsidP="00295DE1">
            <w:pPr>
              <w:rPr>
                <w:sz w:val="20"/>
                <w:szCs w:val="20"/>
              </w:rPr>
            </w:pPr>
          </w:p>
          <w:p w14:paraId="38FE89E2" w14:textId="77777777" w:rsidR="00945789" w:rsidRPr="00F87F88" w:rsidRDefault="00945789" w:rsidP="00295DE1">
            <w:pPr>
              <w:rPr>
                <w:sz w:val="20"/>
                <w:szCs w:val="20"/>
              </w:rPr>
            </w:pPr>
          </w:p>
          <w:p w14:paraId="17FC6A49" w14:textId="1F58980F" w:rsidR="00945789" w:rsidRPr="00F87F88" w:rsidRDefault="00945789" w:rsidP="00295DE1">
            <w:pPr>
              <w:rPr>
                <w:sz w:val="20"/>
                <w:szCs w:val="20"/>
              </w:rPr>
            </w:pPr>
            <w:r>
              <w:rPr>
                <w:sz w:val="20"/>
                <w:szCs w:val="20"/>
              </w:rPr>
              <w:t>Viser til medvirkningsprosess der det er blitt gjennomført barnetråkk og invitert til møte med ungdomsrådet.. Eller</w:t>
            </w:r>
            <w:r w:rsidR="00C856CA">
              <w:rPr>
                <w:sz w:val="20"/>
                <w:szCs w:val="20"/>
              </w:rPr>
              <w:t>s</w:t>
            </w:r>
            <w:r>
              <w:rPr>
                <w:sz w:val="20"/>
                <w:szCs w:val="20"/>
              </w:rPr>
              <w:t xml:space="preserve"> er barn og unges interesser fulgt opp i planarbeidet og i KU</w:t>
            </w:r>
          </w:p>
          <w:p w14:paraId="49863B6D" w14:textId="77777777" w:rsidR="00945789" w:rsidRPr="00F87F88" w:rsidRDefault="00945789" w:rsidP="00295DE1">
            <w:pPr>
              <w:rPr>
                <w:sz w:val="20"/>
                <w:szCs w:val="20"/>
              </w:rPr>
            </w:pPr>
          </w:p>
          <w:p w14:paraId="3DA29452" w14:textId="72269BAB" w:rsidR="00945789" w:rsidRDefault="00945789" w:rsidP="00295DE1">
            <w:pPr>
              <w:rPr>
                <w:sz w:val="20"/>
                <w:szCs w:val="20"/>
              </w:rPr>
            </w:pPr>
            <w:r>
              <w:rPr>
                <w:sz w:val="20"/>
                <w:szCs w:val="20"/>
              </w:rPr>
              <w:t xml:space="preserve">Det er ikke behov for </w:t>
            </w:r>
            <w:r w:rsidR="00C856CA">
              <w:rPr>
                <w:sz w:val="20"/>
                <w:szCs w:val="20"/>
              </w:rPr>
              <w:t>nye arealer for omsorgsboliger i denne rulleringen.</w:t>
            </w:r>
            <w:r>
              <w:rPr>
                <w:sz w:val="20"/>
                <w:szCs w:val="20"/>
              </w:rPr>
              <w:t xml:space="preserve"> </w:t>
            </w:r>
            <w:r w:rsidR="00C856CA">
              <w:rPr>
                <w:sz w:val="20"/>
                <w:szCs w:val="20"/>
              </w:rPr>
              <w:t>Det er</w:t>
            </w:r>
            <w:r w:rsidR="00B61AD7">
              <w:rPr>
                <w:sz w:val="20"/>
                <w:szCs w:val="20"/>
              </w:rPr>
              <w:t xml:space="preserve"> tilstrekkelige</w:t>
            </w:r>
            <w:r w:rsidR="00C856CA">
              <w:rPr>
                <w:sz w:val="20"/>
                <w:szCs w:val="20"/>
              </w:rPr>
              <w:t xml:space="preserve"> arealer avsatt til</w:t>
            </w:r>
            <w:r w:rsidR="00B61AD7">
              <w:rPr>
                <w:sz w:val="20"/>
                <w:szCs w:val="20"/>
              </w:rPr>
              <w:t xml:space="preserve"> tjenesteyting</w:t>
            </w:r>
            <w:r w:rsidR="00C856CA">
              <w:rPr>
                <w:sz w:val="20"/>
                <w:szCs w:val="20"/>
              </w:rPr>
              <w:t xml:space="preserve"> kombinert formål bolig/tjenesteyting som ev kan ivareta fremtidig behov. </w:t>
            </w:r>
          </w:p>
          <w:p w14:paraId="07E9CB93" w14:textId="77777777" w:rsidR="00945789" w:rsidRPr="00F87F88" w:rsidRDefault="00945789" w:rsidP="00295DE1">
            <w:pPr>
              <w:rPr>
                <w:sz w:val="20"/>
                <w:szCs w:val="20"/>
              </w:rPr>
            </w:pPr>
            <w:r>
              <w:rPr>
                <w:sz w:val="20"/>
                <w:szCs w:val="20"/>
              </w:rPr>
              <w:t xml:space="preserve">Det er utarbeidet oversikt over boligbehov basert på befolkningsframskrivinger og dialog med kommunen. </w:t>
            </w:r>
          </w:p>
          <w:p w14:paraId="2F33886A" w14:textId="77777777" w:rsidR="00945789" w:rsidRPr="00F87F88" w:rsidRDefault="00945789" w:rsidP="00295DE1">
            <w:pPr>
              <w:rPr>
                <w:sz w:val="20"/>
                <w:szCs w:val="20"/>
              </w:rPr>
            </w:pPr>
          </w:p>
          <w:p w14:paraId="32F1BA3B" w14:textId="77777777" w:rsidR="00945789" w:rsidRPr="00F87F88" w:rsidRDefault="00945789" w:rsidP="00295DE1">
            <w:pPr>
              <w:rPr>
                <w:sz w:val="20"/>
                <w:szCs w:val="20"/>
              </w:rPr>
            </w:pPr>
            <w:r>
              <w:rPr>
                <w:sz w:val="20"/>
                <w:szCs w:val="20"/>
              </w:rPr>
              <w:t xml:space="preserve">Det er utarbeidet naturtypekartlegging og kartlegging av viktige fuglelokaliteter.  </w:t>
            </w:r>
          </w:p>
          <w:p w14:paraId="7E823D0D" w14:textId="77777777" w:rsidR="00945789" w:rsidRPr="00F87F88" w:rsidRDefault="00945789" w:rsidP="00295DE1">
            <w:pPr>
              <w:rPr>
                <w:sz w:val="20"/>
                <w:szCs w:val="20"/>
              </w:rPr>
            </w:pPr>
          </w:p>
          <w:p w14:paraId="656D10D5" w14:textId="77777777" w:rsidR="00945789" w:rsidRPr="00F87F88" w:rsidRDefault="00945789" w:rsidP="00295DE1">
            <w:pPr>
              <w:rPr>
                <w:sz w:val="20"/>
                <w:szCs w:val="20"/>
              </w:rPr>
            </w:pPr>
          </w:p>
          <w:p w14:paraId="242BB7FD" w14:textId="77777777" w:rsidR="00945789" w:rsidRPr="00F87F88" w:rsidRDefault="00945789" w:rsidP="00295DE1">
            <w:pPr>
              <w:rPr>
                <w:sz w:val="20"/>
                <w:szCs w:val="20"/>
              </w:rPr>
            </w:pPr>
          </w:p>
          <w:p w14:paraId="09CD7BCB" w14:textId="77777777" w:rsidR="00295DE1" w:rsidRDefault="00295DE1" w:rsidP="00295DE1">
            <w:pPr>
              <w:rPr>
                <w:sz w:val="20"/>
                <w:szCs w:val="20"/>
              </w:rPr>
            </w:pPr>
          </w:p>
          <w:p w14:paraId="0E191461" w14:textId="77777777" w:rsidR="00295DE1" w:rsidRDefault="00295DE1" w:rsidP="00295DE1">
            <w:pPr>
              <w:rPr>
                <w:sz w:val="20"/>
                <w:szCs w:val="20"/>
              </w:rPr>
            </w:pPr>
          </w:p>
          <w:p w14:paraId="00CB79C2" w14:textId="77777777" w:rsidR="00295DE1" w:rsidRDefault="00295DE1" w:rsidP="00295DE1">
            <w:pPr>
              <w:rPr>
                <w:sz w:val="20"/>
                <w:szCs w:val="20"/>
              </w:rPr>
            </w:pPr>
          </w:p>
          <w:p w14:paraId="4DA15E12" w14:textId="77777777" w:rsidR="00295DE1" w:rsidRDefault="00295DE1" w:rsidP="00295DE1">
            <w:pPr>
              <w:rPr>
                <w:sz w:val="20"/>
                <w:szCs w:val="20"/>
              </w:rPr>
            </w:pPr>
          </w:p>
          <w:p w14:paraId="3C3E1B02" w14:textId="190AC7D8" w:rsidR="00945789" w:rsidRPr="00F87F88" w:rsidRDefault="00945789" w:rsidP="00295DE1">
            <w:pPr>
              <w:rPr>
                <w:sz w:val="20"/>
                <w:szCs w:val="20"/>
              </w:rPr>
            </w:pPr>
            <w:r>
              <w:rPr>
                <w:sz w:val="20"/>
                <w:szCs w:val="20"/>
              </w:rPr>
              <w:t xml:space="preserve">Det er gjennomført kartlegging av funksjonell strandsone, innarbeides som juridisk linje i kartet og erstatter 100-meters beltet. </w:t>
            </w:r>
          </w:p>
          <w:p w14:paraId="359EFB1C" w14:textId="77777777" w:rsidR="00945789" w:rsidRPr="00F87F88" w:rsidRDefault="00945789" w:rsidP="00295DE1">
            <w:pPr>
              <w:rPr>
                <w:sz w:val="20"/>
                <w:szCs w:val="20"/>
              </w:rPr>
            </w:pPr>
          </w:p>
          <w:p w14:paraId="2F1443C7" w14:textId="77777777" w:rsidR="00945789" w:rsidRPr="00F87F88" w:rsidRDefault="00945789" w:rsidP="00295DE1">
            <w:pPr>
              <w:rPr>
                <w:sz w:val="20"/>
                <w:szCs w:val="20"/>
              </w:rPr>
            </w:pPr>
          </w:p>
          <w:p w14:paraId="7824B1B7" w14:textId="77777777" w:rsidR="00C856CA" w:rsidRDefault="00C856CA" w:rsidP="00295DE1">
            <w:pPr>
              <w:rPr>
                <w:sz w:val="20"/>
                <w:szCs w:val="20"/>
              </w:rPr>
            </w:pPr>
          </w:p>
          <w:p w14:paraId="701E6590" w14:textId="77777777" w:rsidR="00C856CA" w:rsidRDefault="00C856CA" w:rsidP="00295DE1">
            <w:pPr>
              <w:rPr>
                <w:sz w:val="20"/>
                <w:szCs w:val="20"/>
              </w:rPr>
            </w:pPr>
          </w:p>
          <w:p w14:paraId="377904A2" w14:textId="32C2A41B" w:rsidR="00945789" w:rsidRPr="00F87F88" w:rsidRDefault="00945789" w:rsidP="00295DE1">
            <w:pPr>
              <w:rPr>
                <w:sz w:val="20"/>
                <w:szCs w:val="20"/>
              </w:rPr>
            </w:pPr>
            <w:r>
              <w:rPr>
                <w:sz w:val="20"/>
                <w:szCs w:val="20"/>
              </w:rPr>
              <w:t>Det er gjennomført ROS- analyse for alle nye utbyggingsområder</w:t>
            </w:r>
          </w:p>
          <w:p w14:paraId="38B37E70" w14:textId="77777777" w:rsidR="00945789" w:rsidRPr="00F87F88" w:rsidRDefault="00945789" w:rsidP="00295DE1">
            <w:pPr>
              <w:rPr>
                <w:sz w:val="20"/>
                <w:szCs w:val="20"/>
              </w:rPr>
            </w:pPr>
          </w:p>
          <w:p w14:paraId="3F78F9A8" w14:textId="77777777" w:rsidR="00945789" w:rsidRPr="00F87F88" w:rsidRDefault="00945789" w:rsidP="00295DE1">
            <w:pPr>
              <w:rPr>
                <w:sz w:val="20"/>
                <w:szCs w:val="20"/>
              </w:rPr>
            </w:pPr>
          </w:p>
          <w:p w14:paraId="1F0E6FA9" w14:textId="77777777" w:rsidR="00945789" w:rsidRPr="00F87F88" w:rsidRDefault="00945789" w:rsidP="00295DE1">
            <w:pPr>
              <w:rPr>
                <w:sz w:val="20"/>
                <w:szCs w:val="20"/>
              </w:rPr>
            </w:pPr>
          </w:p>
          <w:p w14:paraId="7DD1A46F" w14:textId="77777777" w:rsidR="00945789" w:rsidRPr="00295DE1" w:rsidRDefault="00945789" w:rsidP="00295DE1">
            <w:pPr>
              <w:rPr>
                <w:sz w:val="20"/>
                <w:szCs w:val="20"/>
              </w:rPr>
            </w:pPr>
          </w:p>
        </w:tc>
      </w:tr>
      <w:tr w:rsidR="00945789" w:rsidRPr="00F87F88" w14:paraId="3EDF6193" w14:textId="4CF834AA" w:rsidTr="00295DE1">
        <w:trPr>
          <w:trHeight w:val="4173"/>
        </w:trPr>
        <w:tc>
          <w:tcPr>
            <w:tcW w:w="1271" w:type="dxa"/>
            <w:shd w:val="clear" w:color="auto" w:fill="auto"/>
          </w:tcPr>
          <w:p w14:paraId="60857BE5" w14:textId="1AAF2729" w:rsidR="00945789" w:rsidRPr="00F87F88" w:rsidRDefault="00945789" w:rsidP="00295DE1">
            <w:pPr>
              <w:rPr>
                <w:sz w:val="20"/>
                <w:szCs w:val="20"/>
              </w:rPr>
            </w:pPr>
            <w:r w:rsidRPr="00F87F88">
              <w:rPr>
                <w:sz w:val="20"/>
                <w:szCs w:val="20"/>
              </w:rPr>
              <w:lastRenderedPageBreak/>
              <w:t>Nordland fylkeskommune, datert 17.08.2023</w:t>
            </w:r>
          </w:p>
        </w:tc>
        <w:tc>
          <w:tcPr>
            <w:tcW w:w="7513" w:type="dxa"/>
            <w:shd w:val="clear" w:color="auto" w:fill="auto"/>
          </w:tcPr>
          <w:p w14:paraId="13EB6A50" w14:textId="45B1BCDC" w:rsidR="00945789" w:rsidRPr="00F87F88" w:rsidRDefault="00945789" w:rsidP="00295DE1">
            <w:pPr>
              <w:rPr>
                <w:sz w:val="20"/>
                <w:szCs w:val="20"/>
                <w:u w:val="single"/>
              </w:rPr>
            </w:pPr>
            <w:r w:rsidRPr="00F87F88">
              <w:rPr>
                <w:sz w:val="20"/>
                <w:szCs w:val="20"/>
                <w:u w:val="single"/>
              </w:rPr>
              <w:t>Akvakultur og fiskeri</w:t>
            </w:r>
          </w:p>
          <w:p w14:paraId="6510A5BC" w14:textId="4AB9F766" w:rsidR="00945789" w:rsidRDefault="00945789" w:rsidP="00295DE1">
            <w:pPr>
              <w:rPr>
                <w:sz w:val="20"/>
                <w:szCs w:val="20"/>
              </w:rPr>
            </w:pPr>
            <w:r w:rsidRPr="00F87F88">
              <w:rPr>
                <w:sz w:val="20"/>
                <w:szCs w:val="20"/>
              </w:rPr>
              <w:t>Nordland fylkeskommune er opptatt av at kommunen bidrar til å sikre tilstrekkelige arealer for utviklingen av marin sektor. Dette bør skje ved at kommunen</w:t>
            </w:r>
            <w:r>
              <w:rPr>
                <w:sz w:val="20"/>
                <w:szCs w:val="20"/>
              </w:rPr>
              <w:t xml:space="preserve"> </w:t>
            </w:r>
            <w:r w:rsidRPr="00F87F88">
              <w:rPr>
                <w:sz w:val="20"/>
                <w:szCs w:val="20"/>
              </w:rPr>
              <w:t>gjennomfører en bred og inkluderende planleggingsprosess med de ulike interessegrupper. Fiskerinæringen, akvakulturnæringen, fiskeindustrien og andre tilknyttede næringer bør få anledning til å melde sine behov og dokumentere sine arealinteresser. Det er derfor viktig at fiskeriinteressene belyses godt, og at disse synliggjøres i kommunens kystsoneplan.  Viktig om akvakultur og fiskeri:</w:t>
            </w:r>
          </w:p>
          <w:p w14:paraId="032022EB" w14:textId="77777777" w:rsidR="00945789" w:rsidRPr="00F87F88" w:rsidRDefault="00945789" w:rsidP="00295DE1">
            <w:pPr>
              <w:rPr>
                <w:sz w:val="20"/>
                <w:szCs w:val="20"/>
              </w:rPr>
            </w:pPr>
          </w:p>
          <w:p w14:paraId="40C6C0B3" w14:textId="21B79D4B" w:rsidR="00945789" w:rsidRPr="00F87F88" w:rsidRDefault="00945789" w:rsidP="00295DE1">
            <w:pPr>
              <w:pStyle w:val="Listeavsnitt"/>
              <w:numPr>
                <w:ilvl w:val="0"/>
                <w:numId w:val="14"/>
              </w:numPr>
              <w:rPr>
                <w:sz w:val="20"/>
                <w:szCs w:val="20"/>
              </w:rPr>
            </w:pPr>
            <w:r w:rsidRPr="00F87F88">
              <w:rPr>
                <w:sz w:val="20"/>
                <w:szCs w:val="20"/>
              </w:rPr>
              <w:t>Setter av areal til næringen for de eksisterende akvakulturanleggene</w:t>
            </w:r>
          </w:p>
          <w:p w14:paraId="5C75C501" w14:textId="35EE8603" w:rsidR="00945789" w:rsidRPr="00F87F88" w:rsidRDefault="00945789" w:rsidP="00295DE1">
            <w:pPr>
              <w:pStyle w:val="Listeavsnitt"/>
              <w:numPr>
                <w:ilvl w:val="0"/>
                <w:numId w:val="14"/>
              </w:numPr>
              <w:rPr>
                <w:sz w:val="20"/>
                <w:szCs w:val="20"/>
              </w:rPr>
            </w:pPr>
            <w:r w:rsidRPr="00F87F88">
              <w:rPr>
                <w:sz w:val="20"/>
                <w:szCs w:val="20"/>
              </w:rPr>
              <w:t xml:space="preserve">Legger opp til en viss fleksibilitet og eventuelt skiller mellom areal avsatt til ulike formål </w:t>
            </w:r>
            <w:proofErr w:type="spellStart"/>
            <w:r w:rsidRPr="00F87F88">
              <w:rPr>
                <w:sz w:val="20"/>
                <w:szCs w:val="20"/>
              </w:rPr>
              <w:t>jf</w:t>
            </w:r>
            <w:proofErr w:type="spellEnd"/>
            <w:r w:rsidRPr="00F87F88">
              <w:rPr>
                <w:sz w:val="20"/>
                <w:szCs w:val="20"/>
              </w:rPr>
              <w:t xml:space="preserve"> PBL §11-11 </w:t>
            </w:r>
            <w:proofErr w:type="spellStart"/>
            <w:r w:rsidRPr="00F87F88">
              <w:rPr>
                <w:sz w:val="20"/>
                <w:szCs w:val="20"/>
              </w:rPr>
              <w:t>pkt</w:t>
            </w:r>
            <w:proofErr w:type="spellEnd"/>
            <w:r w:rsidRPr="00F87F88">
              <w:rPr>
                <w:sz w:val="20"/>
                <w:szCs w:val="20"/>
              </w:rPr>
              <w:t xml:space="preserve"> 7 om bestemmelser om hvilke artsgrupper eller arter av akvakultur som kan etableres enkeltvis eller i kombinasjon</w:t>
            </w:r>
          </w:p>
          <w:p w14:paraId="5F4F21F1" w14:textId="76F34E0A" w:rsidR="00945789" w:rsidRPr="00F87F88" w:rsidRDefault="00945789" w:rsidP="00295DE1">
            <w:pPr>
              <w:pStyle w:val="Listeavsnitt"/>
              <w:numPr>
                <w:ilvl w:val="0"/>
                <w:numId w:val="14"/>
              </w:numPr>
              <w:rPr>
                <w:sz w:val="20"/>
                <w:szCs w:val="20"/>
              </w:rPr>
            </w:pPr>
            <w:r w:rsidRPr="00F87F88">
              <w:rPr>
                <w:sz w:val="20"/>
                <w:szCs w:val="20"/>
              </w:rPr>
              <w:t xml:space="preserve">Dersom områder hvor det i dag er godkjent akvakulturlokalitet ikke avsettes til formålet i ny plan, eller at områder for akvakultur i gjeldende plan ikke videreføres, ber fylkeskommunen om at dette begrunnes. </w:t>
            </w:r>
          </w:p>
          <w:p w14:paraId="46E7074A" w14:textId="48B4EF50" w:rsidR="00945789" w:rsidRPr="00F87F88" w:rsidRDefault="00945789" w:rsidP="00295DE1">
            <w:pPr>
              <w:pStyle w:val="Listeavsnitt"/>
              <w:numPr>
                <w:ilvl w:val="0"/>
                <w:numId w:val="14"/>
              </w:numPr>
              <w:rPr>
                <w:sz w:val="20"/>
                <w:szCs w:val="20"/>
              </w:rPr>
            </w:pPr>
            <w:r w:rsidRPr="00F87F88">
              <w:rPr>
                <w:sz w:val="20"/>
                <w:szCs w:val="20"/>
              </w:rPr>
              <w:t>Ha god dialog med Kystverket for å sikre framkommelighet i sjø og sjøsikkerheten.</w:t>
            </w:r>
          </w:p>
          <w:p w14:paraId="7B86DB02" w14:textId="2F7FDF47" w:rsidR="00945789" w:rsidRPr="00F87F88" w:rsidRDefault="00945789" w:rsidP="00295DE1">
            <w:pPr>
              <w:keepNext/>
              <w:spacing w:before="240"/>
              <w:rPr>
                <w:sz w:val="20"/>
                <w:szCs w:val="20"/>
                <w:u w:val="single"/>
              </w:rPr>
            </w:pPr>
            <w:r w:rsidRPr="00F87F88">
              <w:rPr>
                <w:sz w:val="20"/>
                <w:szCs w:val="20"/>
                <w:u w:val="single"/>
              </w:rPr>
              <w:t>Kulturminner og kulturmiljø</w:t>
            </w:r>
          </w:p>
          <w:p w14:paraId="00E8F3B0" w14:textId="098878F4" w:rsidR="00945789" w:rsidRPr="00F87F88" w:rsidRDefault="00945789" w:rsidP="00295DE1">
            <w:pPr>
              <w:rPr>
                <w:sz w:val="20"/>
                <w:szCs w:val="20"/>
              </w:rPr>
            </w:pPr>
            <w:r w:rsidRPr="00F87F88">
              <w:rPr>
                <w:sz w:val="20"/>
                <w:szCs w:val="20"/>
              </w:rPr>
              <w:t>Gjeldene kommuneplan og reguleringsplan for Værøy havn inneholder flere områder avsatt med hensynssone H570 bevaring kulturmiljø. Ber om at disse områdene videreføres i det videre arbeidet med kommuneplanens arealdel. Kommunen bør også ta inn Værøy skole med påfølgende hensynssone i det videre planarbeidet, da skolen er vurdert til å være av regional verdi og bør sikres i kommunens egne arealplaner.</w:t>
            </w:r>
            <w:r w:rsidR="00295DE1">
              <w:rPr>
                <w:sz w:val="20"/>
                <w:szCs w:val="20"/>
              </w:rPr>
              <w:t xml:space="preserve"> </w:t>
            </w:r>
            <w:proofErr w:type="spellStart"/>
            <w:r w:rsidRPr="00F87F88">
              <w:rPr>
                <w:sz w:val="20"/>
                <w:szCs w:val="20"/>
              </w:rPr>
              <w:t>Røstnesvågen</w:t>
            </w:r>
            <w:proofErr w:type="spellEnd"/>
            <w:r w:rsidRPr="00F87F88">
              <w:rPr>
                <w:sz w:val="20"/>
                <w:szCs w:val="20"/>
              </w:rPr>
              <w:t xml:space="preserve"> og Sørlandsvågen er kulturmiljøer fra nyere tid. Dagens avgrensning tilknyttet kulturminnene ivaretar kulturmiljøene. Dersom avgrensningen reduseres, vil det kunne påvirke og forringe kulturmiljøene.</w:t>
            </w:r>
          </w:p>
          <w:p w14:paraId="0D2FB052" w14:textId="77777777" w:rsidR="00945789" w:rsidRPr="00F87F88" w:rsidRDefault="00945789" w:rsidP="00295DE1">
            <w:pPr>
              <w:rPr>
                <w:sz w:val="20"/>
                <w:szCs w:val="20"/>
              </w:rPr>
            </w:pPr>
          </w:p>
          <w:p w14:paraId="67118129" w14:textId="66DEF4FE" w:rsidR="00945789" w:rsidRPr="00F87F88" w:rsidRDefault="00945789" w:rsidP="00295DE1">
            <w:pPr>
              <w:rPr>
                <w:sz w:val="20"/>
                <w:szCs w:val="20"/>
                <w:u w:val="single"/>
              </w:rPr>
            </w:pPr>
            <w:r w:rsidRPr="00F87F88">
              <w:rPr>
                <w:sz w:val="20"/>
                <w:szCs w:val="20"/>
                <w:u w:val="single"/>
              </w:rPr>
              <w:t>Fylkesvei</w:t>
            </w:r>
          </w:p>
          <w:p w14:paraId="19A51AC2" w14:textId="77777777" w:rsidR="00945789" w:rsidRPr="00F87F88" w:rsidRDefault="00945789" w:rsidP="00295DE1">
            <w:pPr>
              <w:rPr>
                <w:sz w:val="20"/>
                <w:szCs w:val="20"/>
              </w:rPr>
            </w:pPr>
            <w:r w:rsidRPr="00F87F88">
              <w:rPr>
                <w:sz w:val="20"/>
                <w:szCs w:val="20"/>
              </w:rPr>
              <w:t>I den grad at kommunen ønsker å legge til rette for ny utbygging og fortetting langs fylkesvegnettet, bør dette komme frem i planen. Det er svært viktig at det settes krav om detaljregulering for byggeområdene, da enkeltvis utbygging ofte vil kunne bli etablert tilfeldig og uten avklaring for eksempel av infrastruktur. For evt. nye områder til boliger, bør det satses på områder som allerede har infrastruktur med god nok vegstandard. Dersom kommunen legger ut nye områder uten at kvaliteten på vegsystemet er godt nok, er det viktig å bruke rekkefølgekrav i bestemmelsene.</w:t>
            </w:r>
          </w:p>
          <w:p w14:paraId="6E3CD9EB" w14:textId="1389070F" w:rsidR="00945789" w:rsidRPr="00F87F88" w:rsidRDefault="00945789" w:rsidP="00295DE1">
            <w:pPr>
              <w:rPr>
                <w:sz w:val="20"/>
                <w:szCs w:val="20"/>
              </w:rPr>
            </w:pPr>
            <w:r w:rsidRPr="00F87F88">
              <w:rPr>
                <w:sz w:val="20"/>
                <w:szCs w:val="20"/>
              </w:rPr>
              <w:t>I rammeplan for avkjørsler og byggegrense langs fylkesveg i Nordland er fylkesvegen differensiert i holdningsklasser. Denne må tas inn som juridisk bindende i bestemmelsene, slik at byggegrensene fastsatt i planen blir grunnlag for behandling av søknader og vurdering av evt. behov for dispensasjon fra byggegrense.</w:t>
            </w:r>
            <w:r w:rsidR="00295DE1">
              <w:rPr>
                <w:sz w:val="20"/>
                <w:szCs w:val="20"/>
              </w:rPr>
              <w:br/>
            </w:r>
            <w:r w:rsidRPr="00F87F88">
              <w:rPr>
                <w:sz w:val="20"/>
                <w:szCs w:val="20"/>
              </w:rPr>
              <w:t xml:space="preserve">Utredninger som forventes i planarbeidet videre: </w:t>
            </w:r>
          </w:p>
          <w:p w14:paraId="02D24BEA" w14:textId="77777777" w:rsidR="00945789" w:rsidRPr="00F87F88" w:rsidRDefault="00945789" w:rsidP="00295DE1">
            <w:pPr>
              <w:rPr>
                <w:sz w:val="20"/>
                <w:szCs w:val="20"/>
              </w:rPr>
            </w:pPr>
            <w:r w:rsidRPr="00F87F88">
              <w:rPr>
                <w:rFonts w:ascii="Symbol" w:eastAsia="Symbol" w:hAnsi="Symbol" w:cs="Symbol"/>
                <w:sz w:val="20"/>
                <w:szCs w:val="20"/>
              </w:rPr>
              <w:t>·</w:t>
            </w:r>
            <w:r w:rsidRPr="00F87F88">
              <w:rPr>
                <w:sz w:val="20"/>
                <w:szCs w:val="20"/>
              </w:rPr>
              <w:t xml:space="preserve"> Trafikksikkerhet</w:t>
            </w:r>
          </w:p>
          <w:p w14:paraId="007D98AE" w14:textId="77777777" w:rsidR="00945789" w:rsidRPr="00F87F88" w:rsidRDefault="00945789" w:rsidP="00295DE1">
            <w:pPr>
              <w:rPr>
                <w:sz w:val="20"/>
                <w:szCs w:val="20"/>
              </w:rPr>
            </w:pPr>
            <w:r w:rsidRPr="00F87F88">
              <w:rPr>
                <w:sz w:val="20"/>
                <w:szCs w:val="20"/>
              </w:rPr>
              <w:t xml:space="preserve"> </w:t>
            </w:r>
            <w:r w:rsidRPr="00F87F88">
              <w:rPr>
                <w:rFonts w:ascii="Symbol" w:eastAsia="Symbol" w:hAnsi="Symbol" w:cs="Symbol"/>
                <w:sz w:val="20"/>
                <w:szCs w:val="20"/>
              </w:rPr>
              <w:t>·</w:t>
            </w:r>
            <w:r w:rsidRPr="00F87F88">
              <w:rPr>
                <w:sz w:val="20"/>
                <w:szCs w:val="20"/>
              </w:rPr>
              <w:t xml:space="preserve"> Framkommelighet for alle trafikkgrupper </w:t>
            </w:r>
          </w:p>
          <w:p w14:paraId="3FBFDD3A" w14:textId="77777777" w:rsidR="00945789" w:rsidRPr="00F87F88" w:rsidRDefault="00945789" w:rsidP="00295DE1">
            <w:pPr>
              <w:rPr>
                <w:sz w:val="20"/>
                <w:szCs w:val="20"/>
              </w:rPr>
            </w:pPr>
            <w:r w:rsidRPr="00F87F88">
              <w:rPr>
                <w:rFonts w:ascii="Symbol" w:eastAsia="Symbol" w:hAnsi="Symbol" w:cs="Symbol"/>
                <w:sz w:val="20"/>
                <w:szCs w:val="20"/>
              </w:rPr>
              <w:t>·</w:t>
            </w:r>
            <w:r w:rsidRPr="00F87F88">
              <w:rPr>
                <w:sz w:val="20"/>
                <w:szCs w:val="20"/>
              </w:rPr>
              <w:t xml:space="preserve"> Trafikkanalyser for nye eller større utbyggingsområder (tilpasset omfanget)</w:t>
            </w:r>
          </w:p>
          <w:p w14:paraId="5E222C14" w14:textId="77777777" w:rsidR="00945789" w:rsidRPr="00F87F88" w:rsidRDefault="00945789" w:rsidP="00295DE1">
            <w:pPr>
              <w:spacing w:before="240"/>
              <w:rPr>
                <w:sz w:val="20"/>
                <w:szCs w:val="20"/>
                <w:u w:val="single"/>
              </w:rPr>
            </w:pPr>
            <w:r w:rsidRPr="00F87F88">
              <w:rPr>
                <w:sz w:val="20"/>
                <w:szCs w:val="20"/>
                <w:u w:val="single"/>
              </w:rPr>
              <w:t>Vannmiljø</w:t>
            </w:r>
          </w:p>
          <w:p w14:paraId="148EDA66" w14:textId="1F0EC50E" w:rsidR="00945789" w:rsidRPr="00F87F88" w:rsidRDefault="00945789" w:rsidP="00295DE1">
            <w:pPr>
              <w:rPr>
                <w:sz w:val="20"/>
                <w:szCs w:val="20"/>
              </w:rPr>
            </w:pPr>
            <w:r w:rsidRPr="00F87F88">
              <w:rPr>
                <w:sz w:val="20"/>
                <w:szCs w:val="20"/>
              </w:rPr>
              <w:t>Positivt om gjeldende hensynsoner for drikkevann videreføres i ny plan. Anbefaler at kommunen innarbeider generelle retningslinjer, bestemmelser og hensynssoner for vannmiljøet. For eksempel en generell bestemmelse/retningslinje knyttet til vannmiljø for å sikre at fastsatte mål for vannmiljø nås og at vannforekomsten ikke settes i risiko for å få forringet miljøtilstand.</w:t>
            </w:r>
          </w:p>
          <w:p w14:paraId="6DC19A7F" w14:textId="77777777" w:rsidR="00295DE1" w:rsidRDefault="00945789" w:rsidP="00295DE1">
            <w:pPr>
              <w:keepNext/>
              <w:spacing w:before="240"/>
              <w:rPr>
                <w:sz w:val="20"/>
                <w:szCs w:val="20"/>
                <w:u w:val="single"/>
              </w:rPr>
            </w:pPr>
            <w:r w:rsidRPr="00F87F88">
              <w:rPr>
                <w:sz w:val="20"/>
                <w:szCs w:val="20"/>
                <w:u w:val="single"/>
              </w:rPr>
              <w:t>Bolig</w:t>
            </w:r>
          </w:p>
          <w:p w14:paraId="5BC47DD8" w14:textId="10642A90" w:rsidR="00945789" w:rsidRPr="00F87F88" w:rsidRDefault="00945789" w:rsidP="00295DE1">
            <w:pPr>
              <w:keepNext/>
              <w:spacing w:before="240"/>
              <w:rPr>
                <w:sz w:val="20"/>
                <w:szCs w:val="20"/>
              </w:rPr>
            </w:pPr>
            <w:r w:rsidRPr="00F87F88">
              <w:rPr>
                <w:sz w:val="20"/>
                <w:szCs w:val="20"/>
              </w:rPr>
              <w:lastRenderedPageBreak/>
              <w:t>Har forståelse for at det kan virke unødvendig å utrede og sette av større arealer for spredt boligbygging, når det i realiteten har blitt bygget 1 bolig hvert 10 år. Dersom det tilrettelegges for bruk av dispensasjon, vil fylkeskommunen minne om at saken må sendes på høring til fylkeskommunen og andre myndigheter i henhold til i plan- og bygningslovens § 19-2.</w:t>
            </w:r>
          </w:p>
          <w:p w14:paraId="257CBF9B" w14:textId="77777777" w:rsidR="00945789" w:rsidRPr="00F87F88" w:rsidRDefault="00945789" w:rsidP="00295DE1">
            <w:pPr>
              <w:spacing w:before="240"/>
              <w:rPr>
                <w:sz w:val="20"/>
                <w:szCs w:val="20"/>
                <w:u w:val="single"/>
              </w:rPr>
            </w:pPr>
            <w:r w:rsidRPr="00F87F88">
              <w:rPr>
                <w:sz w:val="20"/>
                <w:szCs w:val="20"/>
                <w:u w:val="single"/>
              </w:rPr>
              <w:t>Strandsone</w:t>
            </w:r>
          </w:p>
          <w:p w14:paraId="5949136D" w14:textId="3601CD56" w:rsidR="00945789" w:rsidRPr="00F87F88" w:rsidRDefault="00945789" w:rsidP="00295DE1">
            <w:pPr>
              <w:rPr>
                <w:sz w:val="20"/>
                <w:szCs w:val="20"/>
              </w:rPr>
            </w:pPr>
            <w:r w:rsidRPr="00F87F88">
              <w:rPr>
                <w:sz w:val="20"/>
                <w:szCs w:val="20"/>
              </w:rPr>
              <w:t>I planprogrammet fremholdes det at planarbeidet skal avklare differensiering av 100- meters beltet til sjø for å legge til rette for videreutvikling av allerede utbygde områder. Dette er positivt.</w:t>
            </w:r>
          </w:p>
          <w:p w14:paraId="7738F175" w14:textId="77777777" w:rsidR="00945789" w:rsidRPr="00F87F88" w:rsidRDefault="00945789" w:rsidP="00295DE1">
            <w:pPr>
              <w:spacing w:before="240"/>
              <w:rPr>
                <w:sz w:val="20"/>
                <w:szCs w:val="20"/>
                <w:u w:val="single"/>
              </w:rPr>
            </w:pPr>
            <w:r w:rsidRPr="00F87F88">
              <w:rPr>
                <w:sz w:val="20"/>
                <w:szCs w:val="20"/>
                <w:u w:val="single"/>
              </w:rPr>
              <w:t>Landskap</w:t>
            </w:r>
          </w:p>
          <w:p w14:paraId="2243895A" w14:textId="77777777" w:rsidR="00945789" w:rsidRPr="00F87F88" w:rsidRDefault="00945789" w:rsidP="00295DE1">
            <w:pPr>
              <w:rPr>
                <w:sz w:val="20"/>
                <w:szCs w:val="20"/>
              </w:rPr>
            </w:pPr>
            <w:r w:rsidRPr="00F87F88">
              <w:rPr>
                <w:sz w:val="20"/>
                <w:szCs w:val="20"/>
              </w:rPr>
              <w:t xml:space="preserve">Fylkeskommunen har tidligere gjennomført en kartlegging av typiske og sjeldne landskap i Nordland. Værøy har to kystlandskapsområder av nasjonal betydning (klasse 5), </w:t>
            </w:r>
            <w:proofErr w:type="spellStart"/>
            <w:r w:rsidRPr="00F87F88">
              <w:rPr>
                <w:sz w:val="20"/>
                <w:szCs w:val="20"/>
              </w:rPr>
              <w:t>Måstadvika</w:t>
            </w:r>
            <w:proofErr w:type="spellEnd"/>
            <w:r w:rsidRPr="00F87F88">
              <w:rPr>
                <w:sz w:val="20"/>
                <w:szCs w:val="20"/>
              </w:rPr>
              <w:t xml:space="preserve"> og </w:t>
            </w:r>
            <w:proofErr w:type="spellStart"/>
            <w:r w:rsidRPr="00F87F88">
              <w:rPr>
                <w:sz w:val="20"/>
                <w:szCs w:val="20"/>
              </w:rPr>
              <w:t>Eidvika</w:t>
            </w:r>
            <w:proofErr w:type="spellEnd"/>
            <w:r w:rsidRPr="00F87F88">
              <w:rPr>
                <w:sz w:val="20"/>
                <w:szCs w:val="20"/>
              </w:rPr>
              <w:t>. Gjennom planprosessen bør kommunen undersøke hvordan en kan ta vare på disse verdiene og kvalitetene som kjennetegner disse områdene, samtidig som det kan tilrettelegges for opplevelser til ulike årstider.</w:t>
            </w:r>
          </w:p>
          <w:p w14:paraId="6F75401B" w14:textId="77777777" w:rsidR="00945789" w:rsidRPr="00F87F88" w:rsidRDefault="00945789" w:rsidP="00295DE1">
            <w:pPr>
              <w:spacing w:before="240"/>
              <w:rPr>
                <w:sz w:val="20"/>
                <w:szCs w:val="20"/>
                <w:u w:val="single"/>
              </w:rPr>
            </w:pPr>
            <w:r w:rsidRPr="00F87F88">
              <w:rPr>
                <w:sz w:val="20"/>
                <w:szCs w:val="20"/>
                <w:u w:val="single"/>
              </w:rPr>
              <w:t>Friluftsliv og folkehelse</w:t>
            </w:r>
          </w:p>
          <w:p w14:paraId="2820B214" w14:textId="3148A30F" w:rsidR="00945789" w:rsidRPr="00F87F88" w:rsidRDefault="00945789" w:rsidP="00295DE1">
            <w:pPr>
              <w:rPr>
                <w:sz w:val="20"/>
                <w:szCs w:val="20"/>
              </w:rPr>
            </w:pPr>
            <w:r w:rsidRPr="00F87F88">
              <w:rPr>
                <w:sz w:val="20"/>
                <w:szCs w:val="20"/>
              </w:rPr>
              <w:t>Et virkemiddel som kan hjelpe kommunen er å gjennomføre prosjektet «Friluftslivets ferdselsårer» som fremmer planlegging, opparbeiding, skilting, merking og kartfesting av sammenhengende nettverk av ferdselsårer i kommunen. Dette kan gi et viktig kunnskapsgrunnlag for kommunens planarbeid. Friluftsrådet, ev fylkeskommunen kan bistå i dette arbeidet.</w:t>
            </w:r>
          </w:p>
          <w:p w14:paraId="3C7D7BB9" w14:textId="77777777" w:rsidR="00945789" w:rsidRPr="00F87F88" w:rsidRDefault="00945789" w:rsidP="00295DE1">
            <w:pPr>
              <w:rPr>
                <w:sz w:val="20"/>
                <w:szCs w:val="20"/>
                <w:u w:val="single"/>
              </w:rPr>
            </w:pPr>
          </w:p>
          <w:p w14:paraId="7C76510B" w14:textId="77777777" w:rsidR="00945789" w:rsidRPr="00F87F88" w:rsidRDefault="00945789" w:rsidP="00295DE1">
            <w:pPr>
              <w:rPr>
                <w:sz w:val="20"/>
                <w:szCs w:val="20"/>
                <w:u w:val="single"/>
              </w:rPr>
            </w:pPr>
            <w:r w:rsidRPr="00F87F88">
              <w:rPr>
                <w:sz w:val="20"/>
                <w:szCs w:val="20"/>
                <w:u w:val="single"/>
              </w:rPr>
              <w:t>Uttale til planprogrammet</w:t>
            </w:r>
          </w:p>
          <w:p w14:paraId="439E2F1C" w14:textId="77777777" w:rsidR="00945789" w:rsidRPr="00F87F88" w:rsidRDefault="00945789" w:rsidP="00295DE1">
            <w:pPr>
              <w:rPr>
                <w:sz w:val="20"/>
                <w:szCs w:val="20"/>
              </w:rPr>
            </w:pPr>
            <w:r w:rsidRPr="00F87F88">
              <w:rPr>
                <w:sz w:val="20"/>
                <w:szCs w:val="20"/>
              </w:rPr>
              <w:t xml:space="preserve">NFK ber kommunen oppdatere planprogrammet i henhold til nye nasjonale forventninger. Nordland fylkeskommune er tilfreds med at Miljødirektoratets </w:t>
            </w:r>
            <w:r w:rsidRPr="00F87F88">
              <w:rPr>
                <w:sz w:val="20"/>
                <w:szCs w:val="20"/>
              </w:rPr>
              <w:lastRenderedPageBreak/>
              <w:t>veileder M-1941 Konsekvensutredninger for klima og miljø benyttes og at regionalt arealregnskap i Lofoten legges til grunn for vurdering av konsekvenser av planforslaget.</w:t>
            </w:r>
          </w:p>
          <w:p w14:paraId="68121197" w14:textId="77777777" w:rsidR="00945789" w:rsidRPr="00F87F88" w:rsidRDefault="00945789" w:rsidP="00295DE1">
            <w:pPr>
              <w:rPr>
                <w:sz w:val="20"/>
                <w:szCs w:val="20"/>
              </w:rPr>
            </w:pPr>
          </w:p>
          <w:p w14:paraId="70E46353" w14:textId="77777777" w:rsidR="00945789" w:rsidRPr="00F87F88" w:rsidRDefault="00945789" w:rsidP="00295DE1">
            <w:pPr>
              <w:rPr>
                <w:sz w:val="20"/>
                <w:szCs w:val="20"/>
              </w:rPr>
            </w:pPr>
            <w:r w:rsidRPr="00F87F88">
              <w:rPr>
                <w:sz w:val="20"/>
                <w:szCs w:val="20"/>
              </w:rPr>
              <w:t xml:space="preserve">Nordland fylkeskommune merker seg at strandsonen er ikke nevnt som </w:t>
            </w:r>
            <w:proofErr w:type="spellStart"/>
            <w:r w:rsidRPr="00F87F88">
              <w:rPr>
                <w:sz w:val="20"/>
                <w:szCs w:val="20"/>
              </w:rPr>
              <w:t>utredningstema</w:t>
            </w:r>
            <w:proofErr w:type="spellEnd"/>
            <w:r w:rsidRPr="00F87F88">
              <w:rPr>
                <w:sz w:val="20"/>
                <w:szCs w:val="20"/>
              </w:rPr>
              <w:t xml:space="preserve"> i planprogrammet. Det er viktig å se utredning av strandsone som tema i sammenheng med fagutredningene for de relevante fagområdene. For å bevare strandsonens verdier langs sjøen oppfordrer fylkeskommunen at planprogrammet legger opp til at den funksjonelle strandsonen skal kartlegges, spesielt der videreutvikling av allerede utbygde områder kan være aktuelt. Det vises til fylkeskommunens veileder som gir en enkel og forutsigbar metode for fastsetting av funksjonell strandsone og byggegrense i 100-metersbeltet i strandsonen mot sjø og viktige vassdrag.</w:t>
            </w:r>
          </w:p>
          <w:p w14:paraId="57DF5A1D" w14:textId="77777777" w:rsidR="00945789" w:rsidRPr="00F87F88" w:rsidRDefault="00945789" w:rsidP="00295DE1">
            <w:pPr>
              <w:rPr>
                <w:sz w:val="20"/>
                <w:szCs w:val="20"/>
              </w:rPr>
            </w:pPr>
          </w:p>
          <w:p w14:paraId="7BEEF527" w14:textId="3ACDB8AF" w:rsidR="00945789" w:rsidRPr="00F87F88" w:rsidRDefault="00945789" w:rsidP="00295DE1">
            <w:pPr>
              <w:rPr>
                <w:sz w:val="20"/>
                <w:szCs w:val="20"/>
              </w:rPr>
            </w:pPr>
            <w:r w:rsidRPr="00F87F88">
              <w:rPr>
                <w:sz w:val="20"/>
                <w:szCs w:val="20"/>
              </w:rPr>
              <w:t xml:space="preserve">Fylkeskommunen er fornøyd med at temaet </w:t>
            </w:r>
            <w:proofErr w:type="spellStart"/>
            <w:r w:rsidRPr="00F87F88">
              <w:rPr>
                <w:sz w:val="20"/>
                <w:szCs w:val="20"/>
              </w:rPr>
              <w:t>konsekvensutredes</w:t>
            </w:r>
            <w:proofErr w:type="spellEnd"/>
            <w:r w:rsidRPr="00F87F88">
              <w:rPr>
                <w:sz w:val="20"/>
                <w:szCs w:val="20"/>
              </w:rPr>
              <w:t>. I tillegg til vann-nett portalen, anbefaler fylkeskommune å hente kunnskap i vannmiljø og regional vannforvaltningsplan Nordland og Jan Mayen vannregion 2022 – 2027.</w:t>
            </w:r>
          </w:p>
        </w:tc>
        <w:tc>
          <w:tcPr>
            <w:tcW w:w="4961" w:type="dxa"/>
            <w:shd w:val="clear" w:color="auto" w:fill="auto"/>
          </w:tcPr>
          <w:p w14:paraId="19237740" w14:textId="77777777" w:rsidR="00945789" w:rsidRPr="00F87F88" w:rsidRDefault="00945789" w:rsidP="00295DE1">
            <w:pPr>
              <w:rPr>
                <w:sz w:val="20"/>
                <w:szCs w:val="20"/>
              </w:rPr>
            </w:pPr>
          </w:p>
          <w:p w14:paraId="00A288F4" w14:textId="75AC4FCE" w:rsidR="00945789" w:rsidRDefault="00945789" w:rsidP="00295DE1">
            <w:pPr>
              <w:rPr>
                <w:sz w:val="20"/>
                <w:szCs w:val="20"/>
              </w:rPr>
            </w:pPr>
            <w:r w:rsidRPr="00F87F88">
              <w:rPr>
                <w:sz w:val="20"/>
                <w:szCs w:val="20"/>
              </w:rPr>
              <w:t>Kommunen har jobbet aktivt for å få inn innspill om akvakultur</w:t>
            </w:r>
            <w:r>
              <w:rPr>
                <w:sz w:val="20"/>
                <w:szCs w:val="20"/>
              </w:rPr>
              <w:t>, i tillegg er det gjennomført egne møter med næringslivet</w:t>
            </w:r>
            <w:r w:rsidRPr="00F87F88">
              <w:rPr>
                <w:sz w:val="20"/>
                <w:szCs w:val="20"/>
              </w:rPr>
              <w:t xml:space="preserve">. </w:t>
            </w:r>
          </w:p>
          <w:p w14:paraId="1183A0C9" w14:textId="77777777" w:rsidR="00945789" w:rsidRDefault="00945789" w:rsidP="00295DE1">
            <w:pPr>
              <w:rPr>
                <w:sz w:val="20"/>
                <w:szCs w:val="20"/>
              </w:rPr>
            </w:pPr>
          </w:p>
          <w:p w14:paraId="48AD5886" w14:textId="77777777" w:rsidR="00945789" w:rsidRPr="00F87F88" w:rsidRDefault="00945789" w:rsidP="00295DE1">
            <w:pPr>
              <w:rPr>
                <w:sz w:val="20"/>
                <w:szCs w:val="20"/>
              </w:rPr>
            </w:pPr>
            <w:r>
              <w:rPr>
                <w:sz w:val="20"/>
                <w:szCs w:val="20"/>
              </w:rPr>
              <w:t xml:space="preserve">Fiskerinæringen har vært involvert gjennom møter med næringslivet og Værøy </w:t>
            </w:r>
            <w:proofErr w:type="spellStart"/>
            <w:r>
              <w:rPr>
                <w:sz w:val="20"/>
                <w:szCs w:val="20"/>
              </w:rPr>
              <w:t>fiskarlag</w:t>
            </w:r>
            <w:proofErr w:type="spellEnd"/>
            <w:r>
              <w:rPr>
                <w:sz w:val="20"/>
                <w:szCs w:val="20"/>
              </w:rPr>
              <w:t xml:space="preserve">. </w:t>
            </w:r>
          </w:p>
          <w:p w14:paraId="213350BE" w14:textId="77777777" w:rsidR="00945789" w:rsidRDefault="00945789" w:rsidP="00295DE1">
            <w:pPr>
              <w:rPr>
                <w:sz w:val="20"/>
                <w:szCs w:val="20"/>
              </w:rPr>
            </w:pPr>
          </w:p>
          <w:p w14:paraId="34E13258" w14:textId="77777777" w:rsidR="00CC1FC2" w:rsidRDefault="00CC1FC2" w:rsidP="00295DE1">
            <w:pPr>
              <w:rPr>
                <w:sz w:val="20"/>
                <w:szCs w:val="20"/>
              </w:rPr>
            </w:pPr>
          </w:p>
          <w:p w14:paraId="644CEDE8" w14:textId="77777777" w:rsidR="00CC1FC2" w:rsidRDefault="00CC1FC2" w:rsidP="00295DE1">
            <w:pPr>
              <w:rPr>
                <w:sz w:val="20"/>
                <w:szCs w:val="20"/>
              </w:rPr>
            </w:pPr>
          </w:p>
          <w:p w14:paraId="11E70BC8" w14:textId="3E552A84" w:rsidR="00945789" w:rsidRDefault="00945789" w:rsidP="00295DE1">
            <w:pPr>
              <w:rPr>
                <w:sz w:val="20"/>
                <w:szCs w:val="20"/>
              </w:rPr>
            </w:pPr>
            <w:r>
              <w:rPr>
                <w:sz w:val="20"/>
                <w:szCs w:val="20"/>
              </w:rPr>
              <w:t xml:space="preserve">Det er sett nærmere på forholdene og områder rundt Værøy egner seg ikke for akvakultur med dagens teknologi. Gjeldene områder for akvakultur videreføres, med bestemmelser om at det kun er tillatt med levendelagring. </w:t>
            </w:r>
          </w:p>
          <w:p w14:paraId="5F717565" w14:textId="77777777" w:rsidR="00945789" w:rsidRDefault="00945789" w:rsidP="00295DE1">
            <w:pPr>
              <w:rPr>
                <w:sz w:val="20"/>
                <w:szCs w:val="20"/>
              </w:rPr>
            </w:pPr>
          </w:p>
          <w:p w14:paraId="766C9CAE" w14:textId="77777777" w:rsidR="00945789" w:rsidRPr="00F87F88" w:rsidRDefault="00945789" w:rsidP="00295DE1">
            <w:pPr>
              <w:rPr>
                <w:sz w:val="20"/>
                <w:szCs w:val="20"/>
              </w:rPr>
            </w:pPr>
          </w:p>
          <w:p w14:paraId="3FC3A737" w14:textId="77777777" w:rsidR="00945789" w:rsidRPr="00F87F88" w:rsidRDefault="00945789" w:rsidP="00295DE1">
            <w:pPr>
              <w:rPr>
                <w:sz w:val="20"/>
                <w:szCs w:val="20"/>
              </w:rPr>
            </w:pPr>
          </w:p>
          <w:p w14:paraId="4FF2AC7D" w14:textId="77777777" w:rsidR="00945789" w:rsidRPr="00F87F88" w:rsidRDefault="00945789" w:rsidP="00295DE1">
            <w:pPr>
              <w:rPr>
                <w:sz w:val="20"/>
                <w:szCs w:val="20"/>
              </w:rPr>
            </w:pPr>
          </w:p>
          <w:p w14:paraId="6BFB4A56" w14:textId="77777777" w:rsidR="00945789" w:rsidRPr="00F87F88" w:rsidRDefault="00945789" w:rsidP="00295DE1">
            <w:pPr>
              <w:rPr>
                <w:sz w:val="20"/>
                <w:szCs w:val="20"/>
              </w:rPr>
            </w:pPr>
          </w:p>
          <w:p w14:paraId="76F22C23" w14:textId="5E81454E" w:rsidR="00945789" w:rsidRDefault="00945789" w:rsidP="00295DE1">
            <w:pPr>
              <w:rPr>
                <w:sz w:val="20"/>
                <w:szCs w:val="20"/>
              </w:rPr>
            </w:pPr>
            <w:r>
              <w:rPr>
                <w:sz w:val="20"/>
                <w:szCs w:val="20"/>
              </w:rPr>
              <w:t>Det er gjort vurderinger av hensynssone og gjennomført møte med kulturminner hos Nordland fylkeskommune. Innspill i planforum om at stor hensynssone</w:t>
            </w:r>
            <w:r w:rsidR="001A1BAA">
              <w:rPr>
                <w:sz w:val="20"/>
                <w:szCs w:val="20"/>
              </w:rPr>
              <w:t xml:space="preserve"> i Marka</w:t>
            </w:r>
            <w:r>
              <w:rPr>
                <w:sz w:val="20"/>
                <w:szCs w:val="20"/>
              </w:rPr>
              <w:t xml:space="preserve"> kan tas ut. </w:t>
            </w:r>
            <w:proofErr w:type="spellStart"/>
            <w:r>
              <w:rPr>
                <w:sz w:val="20"/>
                <w:szCs w:val="20"/>
              </w:rPr>
              <w:t>Røstnevågen</w:t>
            </w:r>
            <w:proofErr w:type="spellEnd"/>
            <w:r>
              <w:rPr>
                <w:sz w:val="20"/>
                <w:szCs w:val="20"/>
              </w:rPr>
              <w:t xml:space="preserve"> justeres da området ikke lenger er en del av et helhetlig kulturmiljø, område i Sørlandsvågen videreføres. Fiskebruk på tjuvneset tas ut, da byggene er i for dårlig forfatning til å restaureres. </w:t>
            </w:r>
            <w:r w:rsidR="00295DE1">
              <w:rPr>
                <w:sz w:val="20"/>
                <w:szCs w:val="20"/>
              </w:rPr>
              <w:lastRenderedPageBreak/>
              <w:t>V</w:t>
            </w:r>
            <w:r>
              <w:rPr>
                <w:sz w:val="20"/>
                <w:szCs w:val="20"/>
              </w:rPr>
              <w:t>ærøy skole innarbeides som</w:t>
            </w:r>
            <w:r w:rsidR="001A1BAA">
              <w:rPr>
                <w:sz w:val="20"/>
                <w:szCs w:val="20"/>
              </w:rPr>
              <w:t xml:space="preserve"> ny</w:t>
            </w:r>
            <w:r>
              <w:rPr>
                <w:sz w:val="20"/>
                <w:szCs w:val="20"/>
              </w:rPr>
              <w:t xml:space="preserve"> hensy</w:t>
            </w:r>
            <w:r w:rsidR="001A1BAA">
              <w:rPr>
                <w:sz w:val="20"/>
                <w:szCs w:val="20"/>
              </w:rPr>
              <w:t>n</w:t>
            </w:r>
            <w:r>
              <w:rPr>
                <w:sz w:val="20"/>
                <w:szCs w:val="20"/>
              </w:rPr>
              <w:t xml:space="preserve">ssone i planen. </w:t>
            </w:r>
          </w:p>
          <w:p w14:paraId="1342D577" w14:textId="77777777" w:rsidR="00945789" w:rsidRPr="00F87F88" w:rsidRDefault="00945789" w:rsidP="00295DE1">
            <w:pPr>
              <w:rPr>
                <w:sz w:val="20"/>
                <w:szCs w:val="20"/>
              </w:rPr>
            </w:pPr>
          </w:p>
          <w:p w14:paraId="19D83C36" w14:textId="77777777" w:rsidR="00945789" w:rsidRPr="00F87F88" w:rsidRDefault="00945789" w:rsidP="00295DE1">
            <w:pPr>
              <w:rPr>
                <w:sz w:val="20"/>
                <w:szCs w:val="20"/>
              </w:rPr>
            </w:pPr>
          </w:p>
          <w:p w14:paraId="178AA8EE" w14:textId="6476D162" w:rsidR="00945789" w:rsidRPr="00F87F88" w:rsidRDefault="00945789" w:rsidP="00295DE1">
            <w:pPr>
              <w:rPr>
                <w:sz w:val="20"/>
                <w:szCs w:val="20"/>
              </w:rPr>
            </w:pPr>
            <w:r>
              <w:rPr>
                <w:sz w:val="20"/>
                <w:szCs w:val="20"/>
              </w:rPr>
              <w:t xml:space="preserve">Det er innarbeidet byggegrense til vei i bestemmelsene. </w:t>
            </w:r>
          </w:p>
          <w:p w14:paraId="3D7F669D" w14:textId="77777777" w:rsidR="00945789" w:rsidRPr="00F87F88" w:rsidRDefault="00945789" w:rsidP="00295DE1">
            <w:pPr>
              <w:rPr>
                <w:sz w:val="20"/>
                <w:szCs w:val="20"/>
              </w:rPr>
            </w:pPr>
          </w:p>
          <w:p w14:paraId="5B9058B2" w14:textId="77777777" w:rsidR="00945789" w:rsidRPr="00F87F88" w:rsidRDefault="00945789" w:rsidP="00295DE1">
            <w:pPr>
              <w:rPr>
                <w:sz w:val="20"/>
                <w:szCs w:val="20"/>
              </w:rPr>
            </w:pPr>
          </w:p>
          <w:p w14:paraId="4BA77F54" w14:textId="77777777" w:rsidR="00945789" w:rsidRPr="00F87F88" w:rsidRDefault="00945789" w:rsidP="00295DE1">
            <w:pPr>
              <w:rPr>
                <w:sz w:val="20"/>
                <w:szCs w:val="20"/>
              </w:rPr>
            </w:pPr>
          </w:p>
          <w:p w14:paraId="73CC8B1C" w14:textId="12DF4901" w:rsidR="00945789" w:rsidRPr="00F87F88" w:rsidRDefault="00945789" w:rsidP="00295DE1">
            <w:pPr>
              <w:rPr>
                <w:sz w:val="20"/>
                <w:szCs w:val="20"/>
              </w:rPr>
            </w:pPr>
            <w:r w:rsidRPr="00F87F88">
              <w:rPr>
                <w:sz w:val="20"/>
                <w:szCs w:val="20"/>
              </w:rPr>
              <w:t xml:space="preserve">Trafikksikkerhet </w:t>
            </w:r>
            <w:r>
              <w:rPr>
                <w:sz w:val="20"/>
                <w:szCs w:val="20"/>
              </w:rPr>
              <w:t>er</w:t>
            </w:r>
            <w:r w:rsidRPr="00F87F88">
              <w:rPr>
                <w:sz w:val="20"/>
                <w:szCs w:val="20"/>
              </w:rPr>
              <w:t xml:space="preserve"> tema i KU. Ingen nye, store utbyggingsområder aktuelt.</w:t>
            </w:r>
          </w:p>
          <w:p w14:paraId="0901A9F6" w14:textId="77777777" w:rsidR="00945789" w:rsidRPr="00F87F88" w:rsidRDefault="00945789" w:rsidP="00295DE1">
            <w:pPr>
              <w:rPr>
                <w:sz w:val="20"/>
                <w:szCs w:val="20"/>
              </w:rPr>
            </w:pPr>
          </w:p>
          <w:p w14:paraId="1FE1EE5A" w14:textId="77777777" w:rsidR="00945789" w:rsidRPr="00F87F88" w:rsidRDefault="00945789" w:rsidP="00295DE1">
            <w:pPr>
              <w:rPr>
                <w:sz w:val="20"/>
                <w:szCs w:val="20"/>
              </w:rPr>
            </w:pPr>
          </w:p>
          <w:p w14:paraId="3981BE13" w14:textId="77777777" w:rsidR="00945789" w:rsidRPr="00F87F88" w:rsidRDefault="00945789" w:rsidP="00295DE1">
            <w:pPr>
              <w:rPr>
                <w:sz w:val="20"/>
                <w:szCs w:val="20"/>
              </w:rPr>
            </w:pPr>
          </w:p>
          <w:p w14:paraId="4165AE67" w14:textId="77777777" w:rsidR="00945789" w:rsidRPr="00F87F88" w:rsidRDefault="00945789" w:rsidP="00295DE1">
            <w:pPr>
              <w:rPr>
                <w:sz w:val="20"/>
                <w:szCs w:val="20"/>
              </w:rPr>
            </w:pPr>
          </w:p>
          <w:p w14:paraId="74E0748A" w14:textId="77777777" w:rsidR="00945789" w:rsidRPr="00F87F88" w:rsidRDefault="00945789" w:rsidP="00295DE1">
            <w:pPr>
              <w:rPr>
                <w:sz w:val="20"/>
                <w:szCs w:val="20"/>
              </w:rPr>
            </w:pPr>
          </w:p>
          <w:p w14:paraId="7768B99A" w14:textId="77777777" w:rsidR="00945789" w:rsidRDefault="00945789" w:rsidP="00295DE1">
            <w:pPr>
              <w:rPr>
                <w:sz w:val="20"/>
                <w:szCs w:val="20"/>
              </w:rPr>
            </w:pPr>
          </w:p>
          <w:p w14:paraId="6BD43E76" w14:textId="77777777" w:rsidR="00945789" w:rsidRDefault="00945789" w:rsidP="00295DE1">
            <w:pPr>
              <w:rPr>
                <w:sz w:val="20"/>
                <w:szCs w:val="20"/>
              </w:rPr>
            </w:pPr>
          </w:p>
          <w:p w14:paraId="1F66330D" w14:textId="77777777" w:rsidR="00945789" w:rsidRDefault="00945789" w:rsidP="00295DE1">
            <w:pPr>
              <w:rPr>
                <w:sz w:val="20"/>
                <w:szCs w:val="20"/>
              </w:rPr>
            </w:pPr>
          </w:p>
          <w:p w14:paraId="46B5CF41" w14:textId="77777777" w:rsidR="00945789" w:rsidRDefault="00945789" w:rsidP="00295DE1">
            <w:pPr>
              <w:rPr>
                <w:sz w:val="20"/>
                <w:szCs w:val="20"/>
              </w:rPr>
            </w:pPr>
          </w:p>
          <w:p w14:paraId="7EED57AD" w14:textId="77777777" w:rsidR="00945789" w:rsidRDefault="00945789" w:rsidP="00295DE1">
            <w:pPr>
              <w:rPr>
                <w:sz w:val="20"/>
                <w:szCs w:val="20"/>
              </w:rPr>
            </w:pPr>
          </w:p>
          <w:p w14:paraId="09B8CF44" w14:textId="77777777" w:rsidR="00945789" w:rsidRDefault="00945789" w:rsidP="00295DE1">
            <w:pPr>
              <w:rPr>
                <w:sz w:val="20"/>
                <w:szCs w:val="20"/>
              </w:rPr>
            </w:pPr>
          </w:p>
          <w:p w14:paraId="59EB2B3F" w14:textId="77777777" w:rsidR="00945789" w:rsidRDefault="00945789" w:rsidP="00295DE1">
            <w:pPr>
              <w:rPr>
                <w:sz w:val="20"/>
                <w:szCs w:val="20"/>
              </w:rPr>
            </w:pPr>
          </w:p>
          <w:p w14:paraId="7AF50B67" w14:textId="12BF437D" w:rsidR="00945789" w:rsidRPr="00F87F88" w:rsidRDefault="00945789" w:rsidP="00295DE1">
            <w:pPr>
              <w:rPr>
                <w:sz w:val="20"/>
                <w:szCs w:val="20"/>
              </w:rPr>
            </w:pPr>
            <w:r>
              <w:rPr>
                <w:sz w:val="20"/>
                <w:szCs w:val="20"/>
              </w:rPr>
              <w:t>Det er utarbeidet egne klausuleringsplaner. Det er satt bestemmelser til nedslagsfelt drikkevann</w:t>
            </w:r>
          </w:p>
          <w:p w14:paraId="25C35AC4" w14:textId="77777777" w:rsidR="00945789" w:rsidRPr="00F87F88" w:rsidRDefault="00945789" w:rsidP="00295DE1">
            <w:pPr>
              <w:rPr>
                <w:sz w:val="20"/>
                <w:szCs w:val="20"/>
              </w:rPr>
            </w:pPr>
          </w:p>
          <w:p w14:paraId="527DDDDB" w14:textId="77777777" w:rsidR="00945789" w:rsidRPr="00F87F88" w:rsidRDefault="00945789" w:rsidP="00295DE1">
            <w:pPr>
              <w:rPr>
                <w:sz w:val="20"/>
                <w:szCs w:val="20"/>
              </w:rPr>
            </w:pPr>
          </w:p>
          <w:p w14:paraId="41B4ED6E" w14:textId="77777777" w:rsidR="00945789" w:rsidRPr="00F87F88" w:rsidRDefault="00945789" w:rsidP="00295DE1">
            <w:pPr>
              <w:rPr>
                <w:sz w:val="20"/>
                <w:szCs w:val="20"/>
              </w:rPr>
            </w:pPr>
          </w:p>
          <w:p w14:paraId="55056AC1" w14:textId="77777777" w:rsidR="00945789" w:rsidRPr="00F87F88" w:rsidRDefault="00945789" w:rsidP="00295DE1">
            <w:pPr>
              <w:rPr>
                <w:sz w:val="20"/>
                <w:szCs w:val="20"/>
              </w:rPr>
            </w:pPr>
          </w:p>
          <w:p w14:paraId="4BDD4721" w14:textId="77777777" w:rsidR="00945789" w:rsidRPr="00F87F88" w:rsidRDefault="00945789" w:rsidP="00295DE1">
            <w:pPr>
              <w:rPr>
                <w:sz w:val="20"/>
                <w:szCs w:val="20"/>
              </w:rPr>
            </w:pPr>
          </w:p>
          <w:p w14:paraId="02FE8EBD" w14:textId="77777777" w:rsidR="00945789" w:rsidRPr="00F87F88" w:rsidRDefault="00945789" w:rsidP="00295DE1">
            <w:pPr>
              <w:rPr>
                <w:sz w:val="20"/>
                <w:szCs w:val="20"/>
              </w:rPr>
            </w:pPr>
          </w:p>
          <w:p w14:paraId="7AB6A2A7" w14:textId="394CA881" w:rsidR="00945789" w:rsidRPr="00F87F88" w:rsidRDefault="00945789" w:rsidP="00295DE1">
            <w:pPr>
              <w:rPr>
                <w:sz w:val="20"/>
                <w:szCs w:val="20"/>
              </w:rPr>
            </w:pPr>
            <w:r>
              <w:rPr>
                <w:sz w:val="20"/>
                <w:szCs w:val="20"/>
              </w:rPr>
              <w:t xml:space="preserve">Det tilrettelegges for dispensasjon i LNF, </w:t>
            </w:r>
            <w:proofErr w:type="gramStart"/>
            <w:r>
              <w:rPr>
                <w:sz w:val="20"/>
                <w:szCs w:val="20"/>
              </w:rPr>
              <w:t>så fremt</w:t>
            </w:r>
            <w:proofErr w:type="gramEnd"/>
            <w:r>
              <w:rPr>
                <w:sz w:val="20"/>
                <w:szCs w:val="20"/>
              </w:rPr>
              <w:t xml:space="preserve"> krav i TEK blir ivaretatt. Det er gjennomført dialog med regionale myndigheter. </w:t>
            </w:r>
          </w:p>
          <w:p w14:paraId="4B8AD123" w14:textId="77777777" w:rsidR="00945789" w:rsidRPr="00F87F88" w:rsidRDefault="00945789" w:rsidP="00295DE1">
            <w:pPr>
              <w:rPr>
                <w:sz w:val="20"/>
                <w:szCs w:val="20"/>
              </w:rPr>
            </w:pPr>
          </w:p>
          <w:p w14:paraId="5CF45A38" w14:textId="77777777" w:rsidR="00945789" w:rsidRPr="00F87F88" w:rsidRDefault="00945789" w:rsidP="00295DE1">
            <w:pPr>
              <w:rPr>
                <w:sz w:val="20"/>
                <w:szCs w:val="20"/>
              </w:rPr>
            </w:pPr>
          </w:p>
          <w:p w14:paraId="253609CF" w14:textId="3E36190B" w:rsidR="00945789" w:rsidRPr="00F87F88" w:rsidRDefault="00945789" w:rsidP="00295DE1">
            <w:pPr>
              <w:rPr>
                <w:sz w:val="20"/>
                <w:szCs w:val="20"/>
              </w:rPr>
            </w:pPr>
            <w:r>
              <w:rPr>
                <w:sz w:val="20"/>
                <w:szCs w:val="20"/>
              </w:rPr>
              <w:t xml:space="preserve">Det er gjennomført kartlegging av </w:t>
            </w:r>
            <w:r w:rsidR="00F04AD9">
              <w:rPr>
                <w:sz w:val="20"/>
                <w:szCs w:val="20"/>
              </w:rPr>
              <w:t>funksjonell</w:t>
            </w:r>
            <w:r>
              <w:rPr>
                <w:sz w:val="20"/>
                <w:szCs w:val="20"/>
              </w:rPr>
              <w:t xml:space="preserve"> strandsone som er innarbeidet som byggegrense i planforslaget. </w:t>
            </w:r>
          </w:p>
          <w:p w14:paraId="25232085" w14:textId="77777777" w:rsidR="00945789" w:rsidRPr="00F87F88" w:rsidRDefault="00945789" w:rsidP="00295DE1">
            <w:pPr>
              <w:rPr>
                <w:sz w:val="20"/>
                <w:szCs w:val="20"/>
              </w:rPr>
            </w:pPr>
          </w:p>
          <w:p w14:paraId="4FA34B62" w14:textId="77777777" w:rsidR="00945789" w:rsidRPr="00F87F88" w:rsidRDefault="00945789" w:rsidP="00295DE1">
            <w:pPr>
              <w:rPr>
                <w:sz w:val="20"/>
                <w:szCs w:val="20"/>
              </w:rPr>
            </w:pPr>
          </w:p>
          <w:p w14:paraId="468FC9DD" w14:textId="77777777" w:rsidR="00945789" w:rsidRPr="00F87F88" w:rsidRDefault="00945789" w:rsidP="00295DE1">
            <w:pPr>
              <w:rPr>
                <w:sz w:val="20"/>
                <w:szCs w:val="20"/>
              </w:rPr>
            </w:pPr>
          </w:p>
          <w:p w14:paraId="15400645" w14:textId="307F2E13" w:rsidR="00945789" w:rsidRPr="00F87F88" w:rsidRDefault="00945789" w:rsidP="00295DE1">
            <w:pPr>
              <w:rPr>
                <w:sz w:val="20"/>
                <w:szCs w:val="20"/>
              </w:rPr>
            </w:pPr>
            <w:r>
              <w:rPr>
                <w:sz w:val="20"/>
                <w:szCs w:val="20"/>
              </w:rPr>
              <w:t xml:space="preserve">Tatt til etterretning. Hensynssoner for områdene videreføres. </w:t>
            </w:r>
          </w:p>
          <w:p w14:paraId="543D3685" w14:textId="77777777" w:rsidR="00945789" w:rsidRPr="00F87F88" w:rsidRDefault="00945789" w:rsidP="00295DE1">
            <w:pPr>
              <w:rPr>
                <w:sz w:val="20"/>
                <w:szCs w:val="20"/>
              </w:rPr>
            </w:pPr>
          </w:p>
          <w:p w14:paraId="4B6161A9" w14:textId="77777777" w:rsidR="00945789" w:rsidRPr="00F87F88" w:rsidRDefault="00945789" w:rsidP="00295DE1">
            <w:pPr>
              <w:rPr>
                <w:sz w:val="20"/>
                <w:szCs w:val="20"/>
              </w:rPr>
            </w:pPr>
          </w:p>
          <w:p w14:paraId="71EC65F6" w14:textId="77777777" w:rsidR="00945789" w:rsidRPr="00F87F88" w:rsidRDefault="00945789" w:rsidP="00295DE1">
            <w:pPr>
              <w:rPr>
                <w:sz w:val="20"/>
                <w:szCs w:val="20"/>
              </w:rPr>
            </w:pPr>
          </w:p>
          <w:p w14:paraId="151078D8" w14:textId="77777777" w:rsidR="00945789" w:rsidRPr="00F87F88" w:rsidRDefault="00945789" w:rsidP="00295DE1">
            <w:pPr>
              <w:rPr>
                <w:sz w:val="20"/>
                <w:szCs w:val="20"/>
              </w:rPr>
            </w:pPr>
          </w:p>
          <w:p w14:paraId="33F8AE4B" w14:textId="77777777" w:rsidR="00945789" w:rsidRPr="00F87F88" w:rsidRDefault="00945789" w:rsidP="00295DE1">
            <w:pPr>
              <w:rPr>
                <w:sz w:val="20"/>
                <w:szCs w:val="20"/>
              </w:rPr>
            </w:pPr>
          </w:p>
          <w:p w14:paraId="66433315" w14:textId="2B1DEAA0" w:rsidR="00945789" w:rsidRPr="00F87F88" w:rsidRDefault="00945789" w:rsidP="00295DE1">
            <w:pPr>
              <w:rPr>
                <w:sz w:val="20"/>
                <w:szCs w:val="20"/>
              </w:rPr>
            </w:pPr>
            <w:r>
              <w:rPr>
                <w:sz w:val="20"/>
                <w:szCs w:val="20"/>
              </w:rPr>
              <w:t xml:space="preserve">Det er avsatt hensynssoner for friluftsliv basert på regional kartlegging av viktige og svært viktige friluftsområder. </w:t>
            </w:r>
          </w:p>
          <w:p w14:paraId="3B0BA38A" w14:textId="77777777" w:rsidR="00945789" w:rsidRPr="00F87F88" w:rsidRDefault="00945789" w:rsidP="00295DE1">
            <w:pPr>
              <w:rPr>
                <w:sz w:val="20"/>
                <w:szCs w:val="20"/>
              </w:rPr>
            </w:pPr>
          </w:p>
          <w:p w14:paraId="488DC916" w14:textId="77777777" w:rsidR="00945789" w:rsidRPr="00F87F88" w:rsidRDefault="00945789" w:rsidP="00295DE1">
            <w:pPr>
              <w:rPr>
                <w:sz w:val="20"/>
                <w:szCs w:val="20"/>
              </w:rPr>
            </w:pPr>
          </w:p>
          <w:p w14:paraId="026836AD" w14:textId="77777777" w:rsidR="00945789" w:rsidRPr="00F87F88" w:rsidRDefault="00945789" w:rsidP="00295DE1">
            <w:pPr>
              <w:rPr>
                <w:sz w:val="20"/>
                <w:szCs w:val="20"/>
              </w:rPr>
            </w:pPr>
          </w:p>
          <w:p w14:paraId="73062A9D" w14:textId="77777777" w:rsidR="00945789" w:rsidRPr="00F87F88" w:rsidRDefault="00945789" w:rsidP="00295DE1">
            <w:pPr>
              <w:rPr>
                <w:sz w:val="20"/>
                <w:szCs w:val="20"/>
              </w:rPr>
            </w:pPr>
          </w:p>
          <w:p w14:paraId="4E9DC9D7" w14:textId="77777777" w:rsidR="00945789" w:rsidRPr="00F87F88" w:rsidRDefault="00945789" w:rsidP="00295DE1">
            <w:pPr>
              <w:rPr>
                <w:sz w:val="20"/>
                <w:szCs w:val="20"/>
              </w:rPr>
            </w:pPr>
          </w:p>
          <w:p w14:paraId="165510CE" w14:textId="746CF136" w:rsidR="00945789" w:rsidRPr="00F87F88" w:rsidRDefault="00945789" w:rsidP="00295DE1">
            <w:pPr>
              <w:rPr>
                <w:sz w:val="20"/>
                <w:szCs w:val="20"/>
              </w:rPr>
            </w:pPr>
            <w:r>
              <w:rPr>
                <w:sz w:val="20"/>
                <w:szCs w:val="20"/>
              </w:rPr>
              <w:lastRenderedPageBreak/>
              <w:t>Det er utarbeidet arealregnskap</w:t>
            </w:r>
            <w:r w:rsidR="006A7E03">
              <w:rPr>
                <w:sz w:val="20"/>
                <w:szCs w:val="20"/>
              </w:rPr>
              <w:t xml:space="preserve"> som viser områder som er omdisponert og forskjell mellom gjeldende plan og planforslaget</w:t>
            </w:r>
            <w:r>
              <w:rPr>
                <w:sz w:val="20"/>
                <w:szCs w:val="20"/>
              </w:rPr>
              <w:t xml:space="preserve">. </w:t>
            </w:r>
          </w:p>
          <w:p w14:paraId="58725E31" w14:textId="77777777" w:rsidR="00945789" w:rsidRPr="00F87F88" w:rsidRDefault="00945789" w:rsidP="00295DE1">
            <w:pPr>
              <w:rPr>
                <w:sz w:val="20"/>
                <w:szCs w:val="20"/>
              </w:rPr>
            </w:pPr>
          </w:p>
          <w:p w14:paraId="36944FD9" w14:textId="77777777" w:rsidR="00945789" w:rsidRPr="00F87F88" w:rsidRDefault="00945789" w:rsidP="00295DE1">
            <w:pPr>
              <w:rPr>
                <w:sz w:val="20"/>
                <w:szCs w:val="20"/>
              </w:rPr>
            </w:pPr>
          </w:p>
          <w:p w14:paraId="72C80DB2" w14:textId="77777777" w:rsidR="00945789" w:rsidRPr="00F87F88" w:rsidRDefault="00945789" w:rsidP="00295DE1">
            <w:pPr>
              <w:rPr>
                <w:sz w:val="20"/>
                <w:szCs w:val="20"/>
              </w:rPr>
            </w:pPr>
          </w:p>
          <w:p w14:paraId="60B67CCA" w14:textId="77777777" w:rsidR="00945789" w:rsidRPr="00F87F88" w:rsidRDefault="00945789" w:rsidP="00295DE1">
            <w:pPr>
              <w:rPr>
                <w:sz w:val="20"/>
                <w:szCs w:val="20"/>
              </w:rPr>
            </w:pPr>
          </w:p>
          <w:p w14:paraId="0F43A354" w14:textId="77777777" w:rsidR="00945789" w:rsidRPr="00F87F88" w:rsidRDefault="00945789" w:rsidP="00295DE1">
            <w:pPr>
              <w:rPr>
                <w:sz w:val="20"/>
                <w:szCs w:val="20"/>
              </w:rPr>
            </w:pPr>
            <w:r w:rsidRPr="00F87F88">
              <w:rPr>
                <w:sz w:val="20"/>
                <w:szCs w:val="20"/>
              </w:rPr>
              <w:t>Differensiering av 100m-beltet fastsettes med utgangspunkt i kartlegging av funksjonell strandsone</w:t>
            </w:r>
          </w:p>
          <w:p w14:paraId="4042532F" w14:textId="02FD1906" w:rsidR="00945789" w:rsidRPr="00F87F88" w:rsidRDefault="00945789" w:rsidP="00295DE1">
            <w:pPr>
              <w:rPr>
                <w:sz w:val="20"/>
                <w:szCs w:val="20"/>
              </w:rPr>
            </w:pPr>
            <w:r>
              <w:rPr>
                <w:sz w:val="20"/>
                <w:szCs w:val="20"/>
              </w:rPr>
              <w:t>Fylkeskommunens og statsforvalterens veileder er benyttet til å kartlegge FS.</w:t>
            </w:r>
          </w:p>
          <w:p w14:paraId="3D626444" w14:textId="77777777" w:rsidR="00945789" w:rsidRPr="00F87F88" w:rsidRDefault="00945789" w:rsidP="00295DE1">
            <w:pPr>
              <w:rPr>
                <w:sz w:val="20"/>
                <w:szCs w:val="20"/>
              </w:rPr>
            </w:pPr>
          </w:p>
          <w:p w14:paraId="4BF8339F" w14:textId="3F8F86E0" w:rsidR="00945789" w:rsidRPr="00F87F88" w:rsidRDefault="00945789" w:rsidP="00295DE1">
            <w:pPr>
              <w:rPr>
                <w:sz w:val="20"/>
                <w:szCs w:val="20"/>
              </w:rPr>
            </w:pPr>
          </w:p>
          <w:p w14:paraId="5BB13256" w14:textId="77777777" w:rsidR="00945789" w:rsidRPr="00F87F88" w:rsidRDefault="00945789" w:rsidP="00295DE1">
            <w:pPr>
              <w:rPr>
                <w:sz w:val="20"/>
                <w:szCs w:val="20"/>
              </w:rPr>
            </w:pPr>
          </w:p>
          <w:p w14:paraId="2F56643D" w14:textId="6290A171" w:rsidR="00945789" w:rsidRPr="00F87F88" w:rsidRDefault="00945789" w:rsidP="00295DE1">
            <w:pPr>
              <w:rPr>
                <w:sz w:val="20"/>
                <w:szCs w:val="20"/>
              </w:rPr>
            </w:pPr>
          </w:p>
        </w:tc>
      </w:tr>
      <w:tr w:rsidR="00945789" w:rsidRPr="00F87F88" w14:paraId="5DBEA1B5" w14:textId="108DA900" w:rsidTr="00295DE1">
        <w:trPr>
          <w:trHeight w:val="85"/>
        </w:trPr>
        <w:tc>
          <w:tcPr>
            <w:tcW w:w="1271" w:type="dxa"/>
            <w:shd w:val="clear" w:color="auto" w:fill="auto"/>
          </w:tcPr>
          <w:p w14:paraId="24AA2515" w14:textId="34BD2DAC" w:rsidR="00945789" w:rsidRPr="00F87F88" w:rsidRDefault="00945789" w:rsidP="00295DE1">
            <w:pPr>
              <w:rPr>
                <w:sz w:val="20"/>
                <w:szCs w:val="20"/>
              </w:rPr>
            </w:pPr>
            <w:r w:rsidRPr="00F87F88">
              <w:rPr>
                <w:sz w:val="20"/>
                <w:szCs w:val="20"/>
              </w:rPr>
              <w:lastRenderedPageBreak/>
              <w:t>Fiskeridirektoratet, datert 16.08.2023</w:t>
            </w:r>
          </w:p>
        </w:tc>
        <w:tc>
          <w:tcPr>
            <w:tcW w:w="7513" w:type="dxa"/>
            <w:shd w:val="clear" w:color="auto" w:fill="auto"/>
          </w:tcPr>
          <w:p w14:paraId="4EDF1551" w14:textId="77777777" w:rsidR="00945789" w:rsidRPr="00F87F88" w:rsidRDefault="00945789" w:rsidP="00295DE1">
            <w:pPr>
              <w:rPr>
                <w:sz w:val="20"/>
                <w:szCs w:val="20"/>
              </w:rPr>
            </w:pPr>
            <w:r w:rsidRPr="00F87F88">
              <w:rPr>
                <w:sz w:val="20"/>
                <w:szCs w:val="20"/>
              </w:rPr>
              <w:t>I gjeldende arealplan er store sjøarealer avsatt til underformålet fiske (</w:t>
            </w:r>
            <w:proofErr w:type="spellStart"/>
            <w:r w:rsidRPr="00F87F88">
              <w:rPr>
                <w:sz w:val="20"/>
                <w:szCs w:val="20"/>
              </w:rPr>
              <w:t>enbruk</w:t>
            </w:r>
            <w:proofErr w:type="spellEnd"/>
            <w:r w:rsidRPr="00F87F88">
              <w:rPr>
                <w:sz w:val="20"/>
                <w:szCs w:val="20"/>
              </w:rPr>
              <w:t xml:space="preserve"> fiske). Fiskeridirektoratet anbefaler at dette plangrepet videreføres i ny plan, med bakgrunn i den store betydningen kommunens sjøområder har for nasjonale og internasjonale fiskeriinteresser.</w:t>
            </w:r>
          </w:p>
          <w:p w14:paraId="768C03E7" w14:textId="77777777" w:rsidR="00945789" w:rsidRPr="00F87F88" w:rsidRDefault="00945789" w:rsidP="00295DE1">
            <w:pPr>
              <w:rPr>
                <w:sz w:val="20"/>
                <w:szCs w:val="20"/>
              </w:rPr>
            </w:pPr>
          </w:p>
          <w:p w14:paraId="7F46C8DF" w14:textId="77777777" w:rsidR="00945789" w:rsidRPr="00F87F88" w:rsidRDefault="00945789" w:rsidP="00295DE1">
            <w:pPr>
              <w:rPr>
                <w:sz w:val="20"/>
                <w:szCs w:val="20"/>
              </w:rPr>
            </w:pPr>
            <w:r w:rsidRPr="00F87F88">
              <w:rPr>
                <w:sz w:val="20"/>
                <w:szCs w:val="20"/>
              </w:rPr>
              <w:t>Fiskeridirektoratet vil framheve at aktivitetene i en fiskerihavn kan medføre støy og lukt som kan gjøre samlokalisering med andre formål krevende. Eksempel på støy- og luktsensitive tiltak er boliger/fritidsboliger, hotell, restaurant, handel og servicenæring. I arealplanleggingen er det viktig å sikre fiskerihavner, slik at fiskerinæringen kan bruke de videre.</w:t>
            </w:r>
          </w:p>
          <w:p w14:paraId="4D322311" w14:textId="77777777" w:rsidR="00945789" w:rsidRPr="00F87F88" w:rsidRDefault="00945789" w:rsidP="00295DE1">
            <w:pPr>
              <w:rPr>
                <w:sz w:val="20"/>
                <w:szCs w:val="20"/>
              </w:rPr>
            </w:pPr>
            <w:r w:rsidRPr="00F87F88">
              <w:rPr>
                <w:sz w:val="20"/>
                <w:szCs w:val="20"/>
              </w:rPr>
              <w:t xml:space="preserve">Fiskeridirektoratet er usikker på om det er avsatt tilstrekkelig tid til analyse og utredning i framdriftsplanen (side 17). Det er viktig at representanter for fiskeri- </w:t>
            </w:r>
            <w:r w:rsidRPr="00F87F88">
              <w:rPr>
                <w:sz w:val="20"/>
                <w:szCs w:val="20"/>
              </w:rPr>
              <w:lastRenderedPageBreak/>
              <w:t>og akvakulturnæringene blir involvert i planarbeidet. Det er viktig at representanter for fiskeri- og akvakulturnæringene blir involvert i planarbeidet. Akvakulturnæringen bør særlig involveres i utredningen av om eksisterende akvakulturlokaliteter har tilstrekkelig planavklart areal.</w:t>
            </w:r>
          </w:p>
          <w:p w14:paraId="754BBC24" w14:textId="77777777" w:rsidR="00945789" w:rsidRPr="00F87F88" w:rsidRDefault="00945789" w:rsidP="00295DE1">
            <w:pPr>
              <w:rPr>
                <w:sz w:val="20"/>
                <w:szCs w:val="20"/>
              </w:rPr>
            </w:pPr>
          </w:p>
          <w:p w14:paraId="42460F14" w14:textId="77777777" w:rsidR="00945789" w:rsidRPr="00F87F88" w:rsidRDefault="00945789" w:rsidP="00295DE1">
            <w:pPr>
              <w:rPr>
                <w:sz w:val="20"/>
                <w:szCs w:val="20"/>
              </w:rPr>
            </w:pPr>
            <w:r w:rsidRPr="00F87F88">
              <w:rPr>
                <w:sz w:val="20"/>
                <w:szCs w:val="20"/>
              </w:rPr>
              <w:t>Fiskeridirektoratet ber om at det i kap. 5.1 blir presisert at konsekvensutredningen av nye utbyggingsområder skal omfatte både utbyggingsfase og driftsfase.</w:t>
            </w:r>
          </w:p>
          <w:p w14:paraId="3AD8D39B" w14:textId="77777777" w:rsidR="00945789" w:rsidRPr="00F87F88" w:rsidRDefault="00945789" w:rsidP="00295DE1">
            <w:pPr>
              <w:rPr>
                <w:sz w:val="20"/>
                <w:szCs w:val="20"/>
              </w:rPr>
            </w:pPr>
          </w:p>
          <w:p w14:paraId="115E904F" w14:textId="4C9B592E" w:rsidR="00945789" w:rsidRPr="00F87F88" w:rsidRDefault="00945789" w:rsidP="00295DE1">
            <w:pPr>
              <w:rPr>
                <w:sz w:val="20"/>
                <w:szCs w:val="20"/>
              </w:rPr>
            </w:pPr>
            <w:r w:rsidRPr="00F87F88">
              <w:rPr>
                <w:sz w:val="20"/>
                <w:szCs w:val="20"/>
              </w:rPr>
              <w:t xml:space="preserve">Fiskeridirektoratet ber om at datagrunnlaget suppleres med registreringer </w:t>
            </w:r>
          </w:p>
          <w:p w14:paraId="2C4B3D7D" w14:textId="77777777" w:rsidR="00945789" w:rsidRPr="00F87F88" w:rsidRDefault="00945789" w:rsidP="00295DE1">
            <w:pPr>
              <w:rPr>
                <w:sz w:val="20"/>
                <w:szCs w:val="20"/>
              </w:rPr>
            </w:pPr>
            <w:r w:rsidRPr="00F87F88">
              <w:rPr>
                <w:sz w:val="20"/>
                <w:szCs w:val="20"/>
              </w:rPr>
              <w:t>av ruglbunn dersom slike finnes i kommunen. Dette er en naturtype som er særlig viktig for fiskeriene.</w:t>
            </w:r>
          </w:p>
          <w:p w14:paraId="79178DF5" w14:textId="77777777" w:rsidR="00945789" w:rsidRPr="00F87F88" w:rsidRDefault="00945789" w:rsidP="00295DE1">
            <w:pPr>
              <w:rPr>
                <w:sz w:val="20"/>
                <w:szCs w:val="20"/>
              </w:rPr>
            </w:pPr>
          </w:p>
          <w:p w14:paraId="2E5D5B7D" w14:textId="4126E5F3" w:rsidR="00945789" w:rsidRPr="00F87F88" w:rsidRDefault="00945789" w:rsidP="00295DE1">
            <w:pPr>
              <w:rPr>
                <w:sz w:val="20"/>
                <w:szCs w:val="20"/>
              </w:rPr>
            </w:pPr>
            <w:r w:rsidRPr="00F87F88">
              <w:rPr>
                <w:sz w:val="20"/>
                <w:szCs w:val="20"/>
              </w:rPr>
              <w:t>Når det gjelder naturressurser i sjø, skriver kommunen at det er behov for å kvalitetssikre registrerte låssettingsplasser med lokale fiskere. Fiskeridirektoratet ønsker å delta i denne kunnskapsinnhentingen, og at den blir gjort på en måte som gjør at vi etterpå kan legge nye data inn i vår database for kystnære fiskeridata. Fiskeridirektoratet vil vurdere å ta initiativ til en helhetlig oppdatering av fiskeridata.</w:t>
            </w:r>
          </w:p>
        </w:tc>
        <w:tc>
          <w:tcPr>
            <w:tcW w:w="4961" w:type="dxa"/>
            <w:shd w:val="clear" w:color="auto" w:fill="auto"/>
          </w:tcPr>
          <w:p w14:paraId="2330B868" w14:textId="22770E7F" w:rsidR="00945789" w:rsidRDefault="00945789" w:rsidP="00295DE1">
            <w:pPr>
              <w:rPr>
                <w:sz w:val="20"/>
                <w:szCs w:val="20"/>
              </w:rPr>
            </w:pPr>
            <w:proofErr w:type="spellStart"/>
            <w:r>
              <w:rPr>
                <w:sz w:val="20"/>
                <w:szCs w:val="20"/>
              </w:rPr>
              <w:lastRenderedPageBreak/>
              <w:t>Enbruksformål</w:t>
            </w:r>
            <w:proofErr w:type="spellEnd"/>
            <w:r>
              <w:rPr>
                <w:sz w:val="20"/>
                <w:szCs w:val="20"/>
              </w:rPr>
              <w:t xml:space="preserve"> fiske er videreført</w:t>
            </w:r>
          </w:p>
          <w:p w14:paraId="09D580EF" w14:textId="77777777" w:rsidR="00945789" w:rsidRDefault="00945789" w:rsidP="00295DE1">
            <w:pPr>
              <w:rPr>
                <w:sz w:val="20"/>
                <w:szCs w:val="20"/>
              </w:rPr>
            </w:pPr>
          </w:p>
          <w:p w14:paraId="09015DAC" w14:textId="77777777" w:rsidR="00945789" w:rsidRDefault="00945789" w:rsidP="00295DE1">
            <w:pPr>
              <w:rPr>
                <w:sz w:val="20"/>
                <w:szCs w:val="20"/>
              </w:rPr>
            </w:pPr>
          </w:p>
          <w:p w14:paraId="2530054A" w14:textId="77777777" w:rsidR="00945789" w:rsidRDefault="00945789" w:rsidP="00295DE1">
            <w:pPr>
              <w:rPr>
                <w:sz w:val="20"/>
                <w:szCs w:val="20"/>
              </w:rPr>
            </w:pPr>
          </w:p>
          <w:p w14:paraId="6124D049" w14:textId="77777777" w:rsidR="00945789" w:rsidRDefault="00945789" w:rsidP="00295DE1">
            <w:pPr>
              <w:rPr>
                <w:sz w:val="20"/>
                <w:szCs w:val="20"/>
              </w:rPr>
            </w:pPr>
          </w:p>
          <w:p w14:paraId="0AD36768" w14:textId="645463D9" w:rsidR="00945789" w:rsidRDefault="00945789" w:rsidP="00295DE1">
            <w:pPr>
              <w:rPr>
                <w:sz w:val="20"/>
                <w:szCs w:val="20"/>
              </w:rPr>
            </w:pPr>
            <w:r>
              <w:rPr>
                <w:sz w:val="20"/>
                <w:szCs w:val="20"/>
              </w:rPr>
              <w:t xml:space="preserve">Det er differensiert mellom vest og østsiden av havnen slik at en kan utvikle reiseliv og bolig på den ene siden, næring på østsiden. </w:t>
            </w:r>
          </w:p>
          <w:p w14:paraId="14650C34" w14:textId="77777777" w:rsidR="00945789" w:rsidRDefault="00945789" w:rsidP="00295DE1">
            <w:pPr>
              <w:rPr>
                <w:sz w:val="20"/>
                <w:szCs w:val="20"/>
              </w:rPr>
            </w:pPr>
          </w:p>
          <w:p w14:paraId="0C6AA5B9" w14:textId="77777777" w:rsidR="00945789" w:rsidRDefault="00945789" w:rsidP="00295DE1">
            <w:pPr>
              <w:rPr>
                <w:sz w:val="20"/>
                <w:szCs w:val="20"/>
              </w:rPr>
            </w:pPr>
          </w:p>
          <w:p w14:paraId="0EAD1CC9" w14:textId="77777777" w:rsidR="00945789" w:rsidRDefault="00945789" w:rsidP="00295DE1">
            <w:pPr>
              <w:rPr>
                <w:sz w:val="20"/>
                <w:szCs w:val="20"/>
              </w:rPr>
            </w:pPr>
          </w:p>
          <w:p w14:paraId="0CE41AA4" w14:textId="77777777" w:rsidR="00945789" w:rsidRDefault="00945789" w:rsidP="00295DE1">
            <w:pPr>
              <w:rPr>
                <w:sz w:val="20"/>
                <w:szCs w:val="20"/>
              </w:rPr>
            </w:pPr>
          </w:p>
          <w:p w14:paraId="1638F7BC" w14:textId="274E1932" w:rsidR="00945789" w:rsidRDefault="00945789" w:rsidP="00295DE1">
            <w:pPr>
              <w:rPr>
                <w:sz w:val="20"/>
                <w:szCs w:val="20"/>
              </w:rPr>
            </w:pPr>
            <w:r>
              <w:rPr>
                <w:sz w:val="20"/>
                <w:szCs w:val="20"/>
              </w:rPr>
              <w:lastRenderedPageBreak/>
              <w:t xml:space="preserve">Det er gjennomført medvirkning, dialog og møter med aktuelle interessenter, dette gjelder også representanter for fiskeri og akvakultur. </w:t>
            </w:r>
          </w:p>
          <w:p w14:paraId="759F3238" w14:textId="77777777" w:rsidR="00945789" w:rsidRDefault="00945789" w:rsidP="00295DE1">
            <w:pPr>
              <w:rPr>
                <w:sz w:val="20"/>
                <w:szCs w:val="20"/>
              </w:rPr>
            </w:pPr>
          </w:p>
          <w:p w14:paraId="4B3AAA20" w14:textId="77777777" w:rsidR="00945789" w:rsidRDefault="00945789" w:rsidP="00295DE1">
            <w:pPr>
              <w:rPr>
                <w:sz w:val="20"/>
                <w:szCs w:val="20"/>
              </w:rPr>
            </w:pPr>
          </w:p>
          <w:p w14:paraId="7C802851" w14:textId="77777777" w:rsidR="00945789" w:rsidRDefault="00945789" w:rsidP="00295DE1">
            <w:pPr>
              <w:rPr>
                <w:sz w:val="20"/>
                <w:szCs w:val="20"/>
              </w:rPr>
            </w:pPr>
          </w:p>
          <w:p w14:paraId="65552929" w14:textId="18B586A3" w:rsidR="00945789" w:rsidRDefault="003A44DC" w:rsidP="00295DE1">
            <w:pPr>
              <w:rPr>
                <w:sz w:val="20"/>
                <w:szCs w:val="20"/>
              </w:rPr>
            </w:pPr>
            <w:r>
              <w:rPr>
                <w:sz w:val="20"/>
                <w:szCs w:val="20"/>
              </w:rPr>
              <w:t>Tatt til etterretning</w:t>
            </w:r>
          </w:p>
          <w:p w14:paraId="4C40EE4D" w14:textId="77777777" w:rsidR="00945789" w:rsidRDefault="00945789" w:rsidP="00295DE1">
            <w:pPr>
              <w:rPr>
                <w:sz w:val="20"/>
                <w:szCs w:val="20"/>
              </w:rPr>
            </w:pPr>
          </w:p>
          <w:p w14:paraId="71AA3AE5" w14:textId="77777777" w:rsidR="00945789" w:rsidRDefault="00945789" w:rsidP="00295DE1">
            <w:pPr>
              <w:rPr>
                <w:sz w:val="20"/>
                <w:szCs w:val="20"/>
              </w:rPr>
            </w:pPr>
          </w:p>
          <w:p w14:paraId="5F18A182" w14:textId="77777777" w:rsidR="00945789" w:rsidRDefault="00945789" w:rsidP="00295DE1">
            <w:pPr>
              <w:rPr>
                <w:sz w:val="20"/>
                <w:szCs w:val="20"/>
              </w:rPr>
            </w:pPr>
          </w:p>
          <w:p w14:paraId="5123D872" w14:textId="3C06F7AF" w:rsidR="00945789" w:rsidRDefault="00945789" w:rsidP="00295DE1">
            <w:pPr>
              <w:rPr>
                <w:sz w:val="20"/>
                <w:szCs w:val="20"/>
              </w:rPr>
            </w:pPr>
            <w:r>
              <w:rPr>
                <w:sz w:val="20"/>
                <w:szCs w:val="20"/>
              </w:rPr>
              <w:t>Ruglbunn ikke aktuelt rundt Værøy</w:t>
            </w:r>
          </w:p>
          <w:p w14:paraId="396921A8" w14:textId="77777777" w:rsidR="00945789" w:rsidRDefault="00945789" w:rsidP="00295DE1">
            <w:pPr>
              <w:rPr>
                <w:sz w:val="20"/>
                <w:szCs w:val="20"/>
              </w:rPr>
            </w:pPr>
          </w:p>
          <w:p w14:paraId="6D6E2C4F" w14:textId="77777777" w:rsidR="00945789" w:rsidRDefault="00945789" w:rsidP="00295DE1">
            <w:pPr>
              <w:rPr>
                <w:sz w:val="20"/>
                <w:szCs w:val="20"/>
              </w:rPr>
            </w:pPr>
          </w:p>
          <w:p w14:paraId="2882F771" w14:textId="17D9A6F2" w:rsidR="00945789" w:rsidRPr="00F87F88" w:rsidRDefault="00945789" w:rsidP="00295DE1">
            <w:pPr>
              <w:rPr>
                <w:sz w:val="20"/>
                <w:szCs w:val="20"/>
              </w:rPr>
            </w:pPr>
            <w:r>
              <w:rPr>
                <w:sz w:val="20"/>
                <w:szCs w:val="20"/>
              </w:rPr>
              <w:t xml:space="preserve">Det er gjennomført møte med Fiskarlaget, innspillet er ivaretatt og det er innarbeidet to nye kaste- og låssettingsplasser. </w:t>
            </w:r>
          </w:p>
        </w:tc>
      </w:tr>
    </w:tbl>
    <w:p w14:paraId="588A3964" w14:textId="77777777" w:rsidR="00B54E02" w:rsidRDefault="00B54E02" w:rsidP="00C01428"/>
    <w:p w14:paraId="0040CEBD" w14:textId="22DBE9FC" w:rsidR="00380F88" w:rsidRDefault="004A78B6" w:rsidP="00C01428">
      <w:r>
        <w:br w:type="textWrapping" w:clear="all"/>
      </w:r>
    </w:p>
    <w:p w14:paraId="69AC1CD8" w14:textId="77777777" w:rsidR="00380F88" w:rsidRDefault="00380F88">
      <w:pPr>
        <w:spacing w:line="259" w:lineRule="auto"/>
      </w:pPr>
      <w:r>
        <w:br w:type="page"/>
      </w:r>
    </w:p>
    <w:p w14:paraId="1166767A" w14:textId="77777777" w:rsidR="00BF3167" w:rsidRDefault="00BF3167" w:rsidP="00C01428"/>
    <w:p w14:paraId="6C0B0329" w14:textId="517583F7" w:rsidR="00380F88" w:rsidRDefault="00380F88" w:rsidP="00D10565">
      <w:pPr>
        <w:pStyle w:val="Overskrift1"/>
      </w:pPr>
      <w:r>
        <w:t>Innspill til planarbeidet</w:t>
      </w:r>
    </w:p>
    <w:p w14:paraId="1CFF1AFF" w14:textId="6D2C2B2A" w:rsidR="00380F88" w:rsidRDefault="00FB726A" w:rsidP="00380F88">
      <w:pPr>
        <w:keepNext/>
      </w:pPr>
      <w:r>
        <w:t>I høringsperioden ti</w:t>
      </w:r>
      <w:r w:rsidR="00C239BD">
        <w:t xml:space="preserve">l planprogrammet kom det </w:t>
      </w:r>
      <w:r w:rsidR="0038454F">
        <w:t xml:space="preserve">25 innspill til planarbeidet, </w:t>
      </w:r>
      <w:r w:rsidR="000E2200">
        <w:t xml:space="preserve">der 19 av </w:t>
      </w:r>
      <w:r w:rsidR="00320DBE">
        <w:t>innspille</w:t>
      </w:r>
      <w:r w:rsidR="00C239BD">
        <w:t>ne</w:t>
      </w:r>
      <w:r w:rsidR="00320DBE">
        <w:t xml:space="preserve"> er </w:t>
      </w:r>
      <w:proofErr w:type="spellStart"/>
      <w:r w:rsidR="00CD7214">
        <w:t>konsekvensutredet</w:t>
      </w:r>
      <w:proofErr w:type="spellEnd"/>
      <w:r w:rsidR="00320DBE">
        <w:t>. Under følger en oversikt over alle innspill til planarbeidet</w:t>
      </w:r>
      <w:r w:rsidR="00CD7214">
        <w:t xml:space="preserve">, hvilke som er </w:t>
      </w:r>
      <w:proofErr w:type="spellStart"/>
      <w:r w:rsidR="00CD7214">
        <w:t>konsekvensutredet</w:t>
      </w:r>
      <w:proofErr w:type="spellEnd"/>
      <w:r w:rsidR="00320DBE">
        <w:t xml:space="preserve"> og </w:t>
      </w:r>
      <w:r w:rsidR="00CD7214">
        <w:t xml:space="preserve">hva som er innarbeidet i planforslaget. </w:t>
      </w:r>
      <w:r w:rsidR="00836238">
        <w:t>For å se n</w:t>
      </w:r>
      <w:r w:rsidR="00561C1B">
        <w:t xml:space="preserve">ærmere vurderinger se konsekvensutredning og ROS- analyse datert </w:t>
      </w:r>
      <w:r w:rsidR="00D10565">
        <w:t>04.03</w:t>
      </w:r>
      <w:r w:rsidR="00354779">
        <w:t>.2024</w:t>
      </w:r>
    </w:p>
    <w:p w14:paraId="61848C01" w14:textId="77777777" w:rsidR="00D10565" w:rsidRDefault="00D10565" w:rsidP="00D10565">
      <w:pPr>
        <w:keepNext/>
      </w:pPr>
      <w:r>
        <w:rPr>
          <w:noProof/>
        </w:rPr>
        <w:drawing>
          <wp:inline distT="0" distB="0" distL="0" distR="0" wp14:anchorId="1DEC14B3" wp14:editId="04E2CE07">
            <wp:extent cx="4416354" cy="4138915"/>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3881" cy="4145969"/>
                    </a:xfrm>
                    <a:prstGeom prst="rect">
                      <a:avLst/>
                    </a:prstGeom>
                  </pic:spPr>
                </pic:pic>
              </a:graphicData>
            </a:graphic>
          </wp:inline>
        </w:drawing>
      </w:r>
    </w:p>
    <w:p w14:paraId="66BBD8AB" w14:textId="24548462" w:rsidR="00380F88" w:rsidRDefault="00D10565" w:rsidP="00D10565">
      <w:pPr>
        <w:pStyle w:val="Bildetekst"/>
      </w:pPr>
      <w:r>
        <w:t xml:space="preserve">Figur </w:t>
      </w:r>
      <w:r w:rsidR="00CF070A">
        <w:fldChar w:fldCharType="begin"/>
      </w:r>
      <w:r w:rsidR="00CF070A">
        <w:instrText xml:space="preserve"> STYLEREF 1 \s </w:instrText>
      </w:r>
      <w:r w:rsidR="00CF070A">
        <w:fldChar w:fldCharType="separate"/>
      </w:r>
      <w:r>
        <w:rPr>
          <w:noProof/>
        </w:rPr>
        <w:t>2</w:t>
      </w:r>
      <w:r w:rsidR="00CF070A">
        <w:rPr>
          <w:noProof/>
        </w:rPr>
        <w:fldChar w:fldCharType="end"/>
      </w:r>
      <w:r>
        <w:noBreakHyphen/>
      </w:r>
      <w:r w:rsidR="00CF070A">
        <w:fldChar w:fldCharType="begin"/>
      </w:r>
      <w:r w:rsidR="00CF070A">
        <w:instrText xml:space="preserve"> SEQ Figure \* ARABIC \s 1 </w:instrText>
      </w:r>
      <w:r w:rsidR="00CF070A">
        <w:fldChar w:fldCharType="separate"/>
      </w:r>
      <w:r>
        <w:rPr>
          <w:noProof/>
        </w:rPr>
        <w:t>1</w:t>
      </w:r>
      <w:r w:rsidR="00CF070A">
        <w:rPr>
          <w:noProof/>
        </w:rPr>
        <w:fldChar w:fldCharType="end"/>
      </w:r>
      <w:r>
        <w:t xml:space="preserve"> </w:t>
      </w:r>
      <w:r w:rsidRPr="00126D90">
        <w:t>Oversikt over</w:t>
      </w:r>
      <w:r>
        <w:t xml:space="preserve"> areal</w:t>
      </w:r>
      <w:r w:rsidRPr="00126D90">
        <w:t>innspill til planarbeidet</w:t>
      </w:r>
    </w:p>
    <w:tbl>
      <w:tblPr>
        <w:tblStyle w:val="Tabellrutenett"/>
        <w:tblW w:w="0" w:type="auto"/>
        <w:tblLook w:val="04A0" w:firstRow="1" w:lastRow="0" w:firstColumn="1" w:lastColumn="0" w:noHBand="0" w:noVBand="1"/>
      </w:tblPr>
      <w:tblGrid>
        <w:gridCol w:w="1805"/>
        <w:gridCol w:w="7766"/>
        <w:gridCol w:w="4421"/>
      </w:tblGrid>
      <w:tr w:rsidR="00020AD4" w:rsidRPr="0099133F" w14:paraId="47FF7815" w14:textId="77777777" w:rsidTr="0099133F">
        <w:trPr>
          <w:tblHeader/>
        </w:trPr>
        <w:tc>
          <w:tcPr>
            <w:tcW w:w="1805" w:type="dxa"/>
            <w:shd w:val="clear" w:color="auto" w:fill="F0F8E8" w:themeFill="accent1" w:themeFillTint="33"/>
          </w:tcPr>
          <w:p w14:paraId="7C6A1282" w14:textId="215C8D5F" w:rsidR="001326C4" w:rsidRPr="0099133F" w:rsidRDefault="001326C4" w:rsidP="00C01428">
            <w:pPr>
              <w:rPr>
                <w:rFonts w:cs="Arial"/>
                <w:sz w:val="20"/>
                <w:szCs w:val="20"/>
              </w:rPr>
            </w:pPr>
            <w:r w:rsidRPr="0099133F">
              <w:rPr>
                <w:rFonts w:cs="Arial"/>
                <w:sz w:val="20"/>
                <w:szCs w:val="20"/>
              </w:rPr>
              <w:lastRenderedPageBreak/>
              <w:t>Innspill</w:t>
            </w:r>
          </w:p>
        </w:tc>
        <w:tc>
          <w:tcPr>
            <w:tcW w:w="7766" w:type="dxa"/>
            <w:shd w:val="clear" w:color="auto" w:fill="F0F8E8" w:themeFill="accent1" w:themeFillTint="33"/>
          </w:tcPr>
          <w:p w14:paraId="0C54F22D" w14:textId="3E0CC0ED" w:rsidR="001326C4" w:rsidRPr="0099133F" w:rsidRDefault="00AE04AB" w:rsidP="00C01428">
            <w:pPr>
              <w:rPr>
                <w:rFonts w:cs="Arial"/>
                <w:sz w:val="20"/>
                <w:szCs w:val="20"/>
              </w:rPr>
            </w:pPr>
            <w:r w:rsidRPr="0099133F">
              <w:rPr>
                <w:rFonts w:cs="Arial"/>
                <w:sz w:val="20"/>
                <w:szCs w:val="20"/>
              </w:rPr>
              <w:t xml:space="preserve">Innhold </w:t>
            </w:r>
          </w:p>
        </w:tc>
        <w:tc>
          <w:tcPr>
            <w:tcW w:w="4421" w:type="dxa"/>
            <w:shd w:val="clear" w:color="auto" w:fill="F0F8E8" w:themeFill="accent1" w:themeFillTint="33"/>
          </w:tcPr>
          <w:p w14:paraId="31DB6005" w14:textId="7E09850A" w:rsidR="001326C4" w:rsidRPr="0099133F" w:rsidRDefault="00620420" w:rsidP="00C01428">
            <w:pPr>
              <w:rPr>
                <w:rFonts w:cs="Arial"/>
                <w:sz w:val="20"/>
                <w:szCs w:val="20"/>
              </w:rPr>
            </w:pPr>
            <w:r w:rsidRPr="0099133F">
              <w:rPr>
                <w:rFonts w:cs="Arial"/>
                <w:sz w:val="20"/>
                <w:szCs w:val="20"/>
              </w:rPr>
              <w:t>K</w:t>
            </w:r>
            <w:r w:rsidR="00AE04AB" w:rsidRPr="0099133F">
              <w:rPr>
                <w:rFonts w:cs="Arial"/>
                <w:sz w:val="20"/>
                <w:szCs w:val="20"/>
              </w:rPr>
              <w:t>ommentar</w:t>
            </w:r>
          </w:p>
        </w:tc>
      </w:tr>
      <w:tr w:rsidR="00020AD4" w:rsidRPr="0099133F" w14:paraId="6FA78E2D" w14:textId="77777777" w:rsidTr="000B2307">
        <w:tc>
          <w:tcPr>
            <w:tcW w:w="1805" w:type="dxa"/>
          </w:tcPr>
          <w:p w14:paraId="1D6D7EEA" w14:textId="77777777" w:rsidR="00620A37" w:rsidRPr="0099133F" w:rsidRDefault="006E7A46" w:rsidP="00620A37">
            <w:pPr>
              <w:rPr>
                <w:rFonts w:cs="Arial"/>
                <w:sz w:val="20"/>
                <w:szCs w:val="20"/>
              </w:rPr>
            </w:pPr>
            <w:r w:rsidRPr="0099133F">
              <w:rPr>
                <w:rFonts w:cs="Arial"/>
                <w:sz w:val="20"/>
                <w:szCs w:val="20"/>
              </w:rPr>
              <w:t xml:space="preserve">1: </w:t>
            </w:r>
            <w:r w:rsidR="00620A37" w:rsidRPr="0099133F">
              <w:rPr>
                <w:rFonts w:cs="Arial"/>
                <w:sz w:val="20"/>
                <w:szCs w:val="20"/>
              </w:rPr>
              <w:t xml:space="preserve">Fritz Ottar Olsen og Ole </w:t>
            </w:r>
          </w:p>
          <w:p w14:paraId="2EAE966C" w14:textId="0CAA8FF5" w:rsidR="001326C4" w:rsidRPr="0099133F" w:rsidRDefault="00620A37" w:rsidP="00620A37">
            <w:pPr>
              <w:rPr>
                <w:rFonts w:cs="Arial"/>
                <w:sz w:val="20"/>
                <w:szCs w:val="20"/>
              </w:rPr>
            </w:pPr>
            <w:r w:rsidRPr="0099133F">
              <w:rPr>
                <w:rFonts w:cs="Arial"/>
                <w:sz w:val="20"/>
                <w:szCs w:val="20"/>
              </w:rPr>
              <w:t>Jonny Nikolaisen</w:t>
            </w:r>
          </w:p>
        </w:tc>
        <w:tc>
          <w:tcPr>
            <w:tcW w:w="7766" w:type="dxa"/>
          </w:tcPr>
          <w:p w14:paraId="7ACD6A13" w14:textId="73F8B5CD" w:rsidR="001326C4" w:rsidRPr="0099133F" w:rsidRDefault="006E7A46" w:rsidP="00C01428">
            <w:pPr>
              <w:rPr>
                <w:rFonts w:cs="Arial"/>
                <w:sz w:val="20"/>
                <w:szCs w:val="20"/>
              </w:rPr>
            </w:pPr>
            <w:r w:rsidRPr="0099133F">
              <w:rPr>
                <w:rFonts w:cs="Arial"/>
                <w:noProof/>
                <w:sz w:val="20"/>
                <w:szCs w:val="20"/>
              </w:rPr>
              <w:drawing>
                <wp:anchor distT="0" distB="0" distL="114300" distR="114300" simplePos="0" relativeHeight="251658240" behindDoc="0" locked="0" layoutInCell="1" allowOverlap="1" wp14:anchorId="656CDE2F" wp14:editId="1B1057B7">
                  <wp:simplePos x="0" y="0"/>
                  <wp:positionH relativeFrom="column">
                    <wp:posOffset>-1905</wp:posOffset>
                  </wp:positionH>
                  <wp:positionV relativeFrom="paragraph">
                    <wp:posOffset>0</wp:posOffset>
                  </wp:positionV>
                  <wp:extent cx="2041525" cy="1553845"/>
                  <wp:effectExtent l="0" t="0" r="0" b="825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1525" cy="1553845"/>
                          </a:xfrm>
                          <a:prstGeom prst="rect">
                            <a:avLst/>
                          </a:prstGeom>
                          <a:noFill/>
                        </pic:spPr>
                      </pic:pic>
                    </a:graphicData>
                  </a:graphic>
                  <wp14:sizeRelH relativeFrom="margin">
                    <wp14:pctWidth>0</wp14:pctWidth>
                  </wp14:sizeRelH>
                  <wp14:sizeRelV relativeFrom="margin">
                    <wp14:pctHeight>0</wp14:pctHeight>
                  </wp14:sizeRelV>
                </wp:anchor>
              </w:drawing>
            </w:r>
            <w:r w:rsidR="003B3EE7" w:rsidRPr="0099133F">
              <w:rPr>
                <w:rFonts w:cs="Arial"/>
                <w:sz w:val="20"/>
                <w:szCs w:val="20"/>
              </w:rPr>
              <w:t>Gnr.</w:t>
            </w:r>
            <w:r w:rsidR="00620A37" w:rsidRPr="0099133F">
              <w:rPr>
                <w:rFonts w:cs="Arial"/>
                <w:sz w:val="20"/>
                <w:szCs w:val="20"/>
              </w:rPr>
              <w:t xml:space="preserve"> </w:t>
            </w:r>
            <w:r w:rsidR="003B3EE7" w:rsidRPr="0099133F">
              <w:rPr>
                <w:rFonts w:cs="Arial"/>
                <w:sz w:val="20"/>
                <w:szCs w:val="20"/>
              </w:rPr>
              <w:t xml:space="preserve">14 bnr. 777. Området er avsatt til fiskebruk i reguleringsplan for Værøy havn, ønsker området avsatt til næring eller kombinert formål. </w:t>
            </w:r>
          </w:p>
        </w:tc>
        <w:tc>
          <w:tcPr>
            <w:tcW w:w="4421" w:type="dxa"/>
          </w:tcPr>
          <w:p w14:paraId="356B47A0" w14:textId="1BE9860B" w:rsidR="001326C4" w:rsidRPr="0099133F" w:rsidRDefault="00067D35" w:rsidP="00C01428">
            <w:pPr>
              <w:rPr>
                <w:rFonts w:cs="Arial"/>
                <w:sz w:val="20"/>
                <w:szCs w:val="20"/>
              </w:rPr>
            </w:pPr>
            <w:r w:rsidRPr="0099133F">
              <w:rPr>
                <w:rFonts w:cs="Arial"/>
                <w:sz w:val="20"/>
                <w:szCs w:val="20"/>
              </w:rPr>
              <w:t xml:space="preserve">KU- vurdert. </w:t>
            </w:r>
            <w:r w:rsidR="007C2328" w:rsidRPr="0099133F">
              <w:rPr>
                <w:rFonts w:cs="Arial"/>
                <w:sz w:val="20"/>
                <w:szCs w:val="20"/>
              </w:rPr>
              <w:t xml:space="preserve">Området som i dag er regulert avsettes til næring i planforslaget. </w:t>
            </w:r>
          </w:p>
        </w:tc>
      </w:tr>
      <w:tr w:rsidR="00020AD4" w:rsidRPr="0099133F" w14:paraId="4B52D87A" w14:textId="77777777" w:rsidTr="000B2307">
        <w:tc>
          <w:tcPr>
            <w:tcW w:w="1805" w:type="dxa"/>
          </w:tcPr>
          <w:p w14:paraId="0A065860" w14:textId="5DEE51E3" w:rsidR="001326C4" w:rsidRPr="0099133F" w:rsidRDefault="007A658B" w:rsidP="00C01428">
            <w:pPr>
              <w:rPr>
                <w:rFonts w:cs="Arial"/>
                <w:sz w:val="20"/>
                <w:szCs w:val="20"/>
              </w:rPr>
            </w:pPr>
            <w:r w:rsidRPr="0099133F">
              <w:rPr>
                <w:rFonts w:cs="Arial"/>
                <w:sz w:val="20"/>
                <w:szCs w:val="20"/>
              </w:rPr>
              <w:t>2: Fritz Ottar Olsen</w:t>
            </w:r>
          </w:p>
        </w:tc>
        <w:tc>
          <w:tcPr>
            <w:tcW w:w="7766" w:type="dxa"/>
          </w:tcPr>
          <w:p w14:paraId="30791073" w14:textId="622AD689" w:rsidR="001326C4" w:rsidRPr="0099133F" w:rsidRDefault="00E76343" w:rsidP="00C01428">
            <w:pPr>
              <w:rPr>
                <w:rFonts w:cs="Arial"/>
                <w:sz w:val="20"/>
                <w:szCs w:val="20"/>
              </w:rPr>
            </w:pPr>
            <w:r w:rsidRPr="0099133F">
              <w:rPr>
                <w:rFonts w:cs="Arial"/>
                <w:noProof/>
                <w:sz w:val="20"/>
                <w:szCs w:val="20"/>
              </w:rPr>
              <w:drawing>
                <wp:anchor distT="0" distB="0" distL="114300" distR="114300" simplePos="0" relativeHeight="251659264" behindDoc="0" locked="0" layoutInCell="1" allowOverlap="1" wp14:anchorId="7B4B5E6F" wp14:editId="0C29A418">
                  <wp:simplePos x="0" y="0"/>
                  <wp:positionH relativeFrom="column">
                    <wp:posOffset>-1490</wp:posOffset>
                  </wp:positionH>
                  <wp:positionV relativeFrom="paragraph">
                    <wp:posOffset>2345</wp:posOffset>
                  </wp:positionV>
                  <wp:extent cx="2047975" cy="1606990"/>
                  <wp:effectExtent l="0" t="0" r="0" b="0"/>
                  <wp:wrapSquare wrapText="bothSides"/>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3250" b="14920"/>
                          <a:stretch/>
                        </pic:blipFill>
                        <pic:spPr bwMode="auto">
                          <a:xfrm>
                            <a:off x="0" y="0"/>
                            <a:ext cx="2047975" cy="1606990"/>
                          </a:xfrm>
                          <a:prstGeom prst="rect">
                            <a:avLst/>
                          </a:prstGeom>
                          <a:ln>
                            <a:noFill/>
                          </a:ln>
                          <a:extLst>
                            <a:ext uri="{53640926-AAD7-44D8-BBD7-CCE9431645EC}">
                              <a14:shadowObscured xmlns:a14="http://schemas.microsoft.com/office/drawing/2010/main"/>
                            </a:ext>
                          </a:extLst>
                        </pic:spPr>
                      </pic:pic>
                    </a:graphicData>
                  </a:graphic>
                </wp:anchor>
              </w:drawing>
            </w:r>
            <w:r w:rsidRPr="0099133F">
              <w:rPr>
                <w:rFonts w:cs="Arial"/>
                <w:sz w:val="20"/>
                <w:szCs w:val="20"/>
              </w:rPr>
              <w:t>Gnr</w:t>
            </w:r>
            <w:r w:rsidR="00F820D2" w:rsidRPr="0099133F">
              <w:rPr>
                <w:rFonts w:cs="Arial"/>
                <w:sz w:val="20"/>
                <w:szCs w:val="20"/>
              </w:rPr>
              <w:t>/bnr.</w:t>
            </w:r>
            <w:r w:rsidRPr="0099133F">
              <w:rPr>
                <w:rFonts w:cs="Arial"/>
                <w:sz w:val="20"/>
                <w:szCs w:val="20"/>
              </w:rPr>
              <w:t xml:space="preserve"> </w:t>
            </w:r>
            <w:r w:rsidR="00F820D2" w:rsidRPr="0099133F">
              <w:rPr>
                <w:rFonts w:cs="Arial"/>
                <w:sz w:val="20"/>
                <w:szCs w:val="20"/>
              </w:rPr>
              <w:t xml:space="preserve">14/236, 86, 754, 642.  Området er avsatt til </w:t>
            </w:r>
            <w:r w:rsidR="00E556DC" w:rsidRPr="0099133F">
              <w:rPr>
                <w:rFonts w:cs="Arial"/>
                <w:sz w:val="20"/>
                <w:szCs w:val="20"/>
              </w:rPr>
              <w:t xml:space="preserve">industri/lager i reguleringsplan for Værøy havn, ønsker området avsatt til </w:t>
            </w:r>
            <w:r w:rsidR="00F63367" w:rsidRPr="0099133F">
              <w:rPr>
                <w:rFonts w:cs="Arial"/>
                <w:sz w:val="20"/>
                <w:szCs w:val="20"/>
              </w:rPr>
              <w:t>kombinert formål.</w:t>
            </w:r>
          </w:p>
        </w:tc>
        <w:tc>
          <w:tcPr>
            <w:tcW w:w="4421" w:type="dxa"/>
          </w:tcPr>
          <w:p w14:paraId="2F78E0BF" w14:textId="65033DD1" w:rsidR="001326C4" w:rsidRPr="0099133F" w:rsidRDefault="00AB40AC" w:rsidP="00C01428">
            <w:pPr>
              <w:rPr>
                <w:rFonts w:cs="Arial"/>
                <w:sz w:val="20"/>
                <w:szCs w:val="20"/>
              </w:rPr>
            </w:pPr>
            <w:r w:rsidRPr="0099133F">
              <w:rPr>
                <w:rFonts w:cs="Arial"/>
                <w:sz w:val="20"/>
                <w:szCs w:val="20"/>
              </w:rPr>
              <w:t xml:space="preserve">KU- vurdert. </w:t>
            </w:r>
            <w:r w:rsidR="00F63367" w:rsidRPr="0099133F">
              <w:rPr>
                <w:rFonts w:cs="Arial"/>
                <w:sz w:val="20"/>
                <w:szCs w:val="20"/>
              </w:rPr>
              <w:t xml:space="preserve">Området avsettes til </w:t>
            </w:r>
            <w:r w:rsidR="006210AC" w:rsidRPr="0099133F">
              <w:rPr>
                <w:rFonts w:cs="Arial"/>
                <w:sz w:val="20"/>
                <w:szCs w:val="20"/>
              </w:rPr>
              <w:t xml:space="preserve">kombinert formål næring, bolig og fritids- og turisme. </w:t>
            </w:r>
          </w:p>
        </w:tc>
      </w:tr>
      <w:tr w:rsidR="00020AD4" w:rsidRPr="0099133F" w14:paraId="6655935B" w14:textId="77777777" w:rsidTr="000B2307">
        <w:tc>
          <w:tcPr>
            <w:tcW w:w="1805" w:type="dxa"/>
          </w:tcPr>
          <w:p w14:paraId="44479909" w14:textId="2CC14B75" w:rsidR="001326C4" w:rsidRPr="0099133F" w:rsidRDefault="006210AC" w:rsidP="00C01428">
            <w:pPr>
              <w:rPr>
                <w:rFonts w:cs="Arial"/>
                <w:sz w:val="20"/>
                <w:szCs w:val="20"/>
              </w:rPr>
            </w:pPr>
            <w:r w:rsidRPr="0099133F">
              <w:rPr>
                <w:rFonts w:cs="Arial"/>
                <w:sz w:val="20"/>
                <w:szCs w:val="20"/>
              </w:rPr>
              <w:t xml:space="preserve">3: </w:t>
            </w:r>
            <w:r w:rsidR="00767C31" w:rsidRPr="0099133F">
              <w:rPr>
                <w:rFonts w:cs="Arial"/>
                <w:sz w:val="20"/>
                <w:szCs w:val="20"/>
              </w:rPr>
              <w:t>Fritz Ottar Olsen</w:t>
            </w:r>
          </w:p>
        </w:tc>
        <w:tc>
          <w:tcPr>
            <w:tcW w:w="7766" w:type="dxa"/>
          </w:tcPr>
          <w:p w14:paraId="09C6CA83" w14:textId="0B7BD5A4" w:rsidR="001326C4" w:rsidRPr="0099133F" w:rsidRDefault="00B44F01" w:rsidP="00C01428">
            <w:pPr>
              <w:rPr>
                <w:rFonts w:cs="Arial"/>
                <w:sz w:val="20"/>
                <w:szCs w:val="20"/>
              </w:rPr>
            </w:pPr>
            <w:r w:rsidRPr="0099133F">
              <w:rPr>
                <w:rFonts w:cs="Arial"/>
                <w:noProof/>
                <w:sz w:val="20"/>
                <w:szCs w:val="20"/>
              </w:rPr>
              <w:drawing>
                <wp:anchor distT="0" distB="0" distL="114300" distR="114300" simplePos="0" relativeHeight="251660288" behindDoc="0" locked="0" layoutInCell="1" allowOverlap="1" wp14:anchorId="7100E38D" wp14:editId="610773C2">
                  <wp:simplePos x="0" y="0"/>
                  <wp:positionH relativeFrom="column">
                    <wp:posOffset>-1490</wp:posOffset>
                  </wp:positionH>
                  <wp:positionV relativeFrom="paragraph">
                    <wp:posOffset>327</wp:posOffset>
                  </wp:positionV>
                  <wp:extent cx="2049298" cy="1525509"/>
                  <wp:effectExtent l="0" t="0" r="8255" b="0"/>
                  <wp:wrapSquare wrapText="bothSides"/>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8058" b="12177"/>
                          <a:stretch/>
                        </pic:blipFill>
                        <pic:spPr bwMode="auto">
                          <a:xfrm>
                            <a:off x="0" y="0"/>
                            <a:ext cx="2049298" cy="1525509"/>
                          </a:xfrm>
                          <a:prstGeom prst="rect">
                            <a:avLst/>
                          </a:prstGeom>
                          <a:ln>
                            <a:noFill/>
                          </a:ln>
                          <a:extLst>
                            <a:ext uri="{53640926-AAD7-44D8-BBD7-CCE9431645EC}">
                              <a14:shadowObscured xmlns:a14="http://schemas.microsoft.com/office/drawing/2010/main"/>
                            </a:ext>
                          </a:extLst>
                        </pic:spPr>
                      </pic:pic>
                    </a:graphicData>
                  </a:graphic>
                </wp:anchor>
              </w:drawing>
            </w:r>
            <w:r w:rsidR="009C786F" w:rsidRPr="0099133F">
              <w:rPr>
                <w:rFonts w:cs="Arial"/>
                <w:sz w:val="20"/>
                <w:szCs w:val="20"/>
              </w:rPr>
              <w:t xml:space="preserve">Gnr/bnr. 4/79 teig 4. Området er avsatt til LNFR i </w:t>
            </w:r>
            <w:r w:rsidR="00EC309F" w:rsidRPr="0099133F">
              <w:rPr>
                <w:rFonts w:cs="Arial"/>
                <w:sz w:val="20"/>
                <w:szCs w:val="20"/>
              </w:rPr>
              <w:t xml:space="preserve">gjeldende kommuneplan, ønsker området avsatt til fritidsbebyggelse. </w:t>
            </w:r>
          </w:p>
        </w:tc>
        <w:tc>
          <w:tcPr>
            <w:tcW w:w="4421" w:type="dxa"/>
          </w:tcPr>
          <w:p w14:paraId="2A53A7B5" w14:textId="75D3C36D" w:rsidR="001326C4" w:rsidRPr="0099133F" w:rsidRDefault="00AB40AC" w:rsidP="00C01428">
            <w:pPr>
              <w:rPr>
                <w:rFonts w:cs="Arial"/>
                <w:sz w:val="20"/>
                <w:szCs w:val="20"/>
              </w:rPr>
            </w:pPr>
            <w:r w:rsidRPr="0099133F">
              <w:rPr>
                <w:rFonts w:cs="Arial"/>
                <w:sz w:val="20"/>
                <w:szCs w:val="20"/>
              </w:rPr>
              <w:t xml:space="preserve">KU- vurdert. </w:t>
            </w:r>
            <w:r w:rsidR="00EC309F" w:rsidRPr="0099133F">
              <w:rPr>
                <w:rFonts w:cs="Arial"/>
                <w:sz w:val="20"/>
                <w:szCs w:val="20"/>
              </w:rPr>
              <w:t>Innspillet anbefales ikke.</w:t>
            </w:r>
          </w:p>
        </w:tc>
      </w:tr>
      <w:tr w:rsidR="00020AD4" w:rsidRPr="0099133F" w14:paraId="4BFA37CB" w14:textId="77777777" w:rsidTr="000B2307">
        <w:tc>
          <w:tcPr>
            <w:tcW w:w="1805" w:type="dxa"/>
          </w:tcPr>
          <w:p w14:paraId="7C030AA2" w14:textId="789939F8" w:rsidR="001326C4" w:rsidRPr="0099133F" w:rsidRDefault="00A9525D" w:rsidP="00C01428">
            <w:pPr>
              <w:rPr>
                <w:rFonts w:cs="Arial"/>
                <w:sz w:val="20"/>
                <w:szCs w:val="20"/>
              </w:rPr>
            </w:pPr>
            <w:r w:rsidRPr="0099133F">
              <w:rPr>
                <w:rFonts w:cs="Arial"/>
                <w:sz w:val="20"/>
                <w:szCs w:val="20"/>
              </w:rPr>
              <w:lastRenderedPageBreak/>
              <w:t>4: Fritz Ottar Olsen</w:t>
            </w:r>
          </w:p>
        </w:tc>
        <w:tc>
          <w:tcPr>
            <w:tcW w:w="7766" w:type="dxa"/>
          </w:tcPr>
          <w:p w14:paraId="1BBBDD5E" w14:textId="3BEB289D" w:rsidR="001326C4" w:rsidRPr="0099133F" w:rsidRDefault="00324B39" w:rsidP="00C01428">
            <w:pPr>
              <w:rPr>
                <w:rFonts w:cs="Arial"/>
                <w:sz w:val="20"/>
                <w:szCs w:val="20"/>
              </w:rPr>
            </w:pPr>
            <w:r w:rsidRPr="0099133F">
              <w:rPr>
                <w:rFonts w:cs="Arial"/>
                <w:noProof/>
                <w:sz w:val="20"/>
                <w:szCs w:val="20"/>
              </w:rPr>
              <w:drawing>
                <wp:anchor distT="0" distB="0" distL="114300" distR="114300" simplePos="0" relativeHeight="251661312" behindDoc="0" locked="0" layoutInCell="1" allowOverlap="1" wp14:anchorId="398B92BD" wp14:editId="72DF3A27">
                  <wp:simplePos x="0" y="0"/>
                  <wp:positionH relativeFrom="column">
                    <wp:posOffset>-2540</wp:posOffset>
                  </wp:positionH>
                  <wp:positionV relativeFrom="paragraph">
                    <wp:posOffset>4445</wp:posOffset>
                  </wp:positionV>
                  <wp:extent cx="1753870" cy="2034540"/>
                  <wp:effectExtent l="0" t="0" r="0" b="3810"/>
                  <wp:wrapSquare wrapText="bothSides"/>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15445"/>
                          <a:stretch/>
                        </pic:blipFill>
                        <pic:spPr bwMode="auto">
                          <a:xfrm>
                            <a:off x="0" y="0"/>
                            <a:ext cx="1753870" cy="203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F28" w:rsidRPr="0099133F">
              <w:rPr>
                <w:rFonts w:cs="Arial"/>
                <w:sz w:val="20"/>
                <w:szCs w:val="20"/>
              </w:rPr>
              <w:t>Gnr/bnr. 14/214. Området er avsatt til LNFR med hen</w:t>
            </w:r>
            <w:r w:rsidR="002547EF" w:rsidRPr="0099133F">
              <w:rPr>
                <w:rFonts w:cs="Arial"/>
                <w:sz w:val="20"/>
                <w:szCs w:val="20"/>
              </w:rPr>
              <w:t>s</w:t>
            </w:r>
            <w:r w:rsidR="00550F28" w:rsidRPr="0099133F">
              <w:rPr>
                <w:rFonts w:cs="Arial"/>
                <w:sz w:val="20"/>
                <w:szCs w:val="20"/>
              </w:rPr>
              <w:t>ynssone bevaring</w:t>
            </w:r>
            <w:r w:rsidR="002547EF" w:rsidRPr="0099133F">
              <w:rPr>
                <w:rFonts w:cs="Arial"/>
                <w:sz w:val="20"/>
                <w:szCs w:val="20"/>
              </w:rPr>
              <w:t xml:space="preserve">, ønsker å avsette området til bolig. </w:t>
            </w:r>
          </w:p>
        </w:tc>
        <w:tc>
          <w:tcPr>
            <w:tcW w:w="4421" w:type="dxa"/>
          </w:tcPr>
          <w:p w14:paraId="11282403" w14:textId="008DC6DD" w:rsidR="001326C4" w:rsidRPr="0099133F" w:rsidRDefault="00AB40AC" w:rsidP="00C01428">
            <w:pPr>
              <w:rPr>
                <w:rFonts w:cs="Arial"/>
                <w:sz w:val="20"/>
                <w:szCs w:val="20"/>
              </w:rPr>
            </w:pPr>
            <w:r w:rsidRPr="0099133F">
              <w:rPr>
                <w:rFonts w:cs="Arial"/>
                <w:sz w:val="20"/>
                <w:szCs w:val="20"/>
              </w:rPr>
              <w:t xml:space="preserve">KU- vurdert. </w:t>
            </w:r>
            <w:r w:rsidR="007A7CBE" w:rsidRPr="0099133F">
              <w:rPr>
                <w:rFonts w:cs="Arial"/>
                <w:sz w:val="20"/>
                <w:szCs w:val="20"/>
              </w:rPr>
              <w:t xml:space="preserve">Innspillet anbefales ikke. </w:t>
            </w:r>
          </w:p>
        </w:tc>
      </w:tr>
      <w:tr w:rsidR="00020AD4" w:rsidRPr="0099133F" w14:paraId="128F556D" w14:textId="77777777" w:rsidTr="000B2307">
        <w:tc>
          <w:tcPr>
            <w:tcW w:w="1805" w:type="dxa"/>
          </w:tcPr>
          <w:p w14:paraId="593B4322" w14:textId="503A89FD" w:rsidR="001326C4" w:rsidRPr="0099133F" w:rsidRDefault="007A7CBE" w:rsidP="00C01428">
            <w:pPr>
              <w:rPr>
                <w:rFonts w:cs="Arial"/>
                <w:sz w:val="20"/>
                <w:szCs w:val="20"/>
              </w:rPr>
            </w:pPr>
            <w:r w:rsidRPr="0099133F">
              <w:rPr>
                <w:rFonts w:cs="Arial"/>
                <w:sz w:val="20"/>
                <w:szCs w:val="20"/>
              </w:rPr>
              <w:t xml:space="preserve">5: </w:t>
            </w:r>
            <w:r w:rsidR="00D6231E" w:rsidRPr="0099133F">
              <w:rPr>
                <w:rFonts w:cs="Arial"/>
                <w:sz w:val="20"/>
                <w:szCs w:val="20"/>
              </w:rPr>
              <w:t>Maria Hammer Hardie</w:t>
            </w:r>
          </w:p>
        </w:tc>
        <w:tc>
          <w:tcPr>
            <w:tcW w:w="7766" w:type="dxa"/>
          </w:tcPr>
          <w:p w14:paraId="518B47C4" w14:textId="18A6B077" w:rsidR="001326C4" w:rsidRPr="0099133F" w:rsidRDefault="00186BF6" w:rsidP="00C01428">
            <w:pPr>
              <w:rPr>
                <w:rFonts w:cs="Arial"/>
                <w:sz w:val="20"/>
                <w:szCs w:val="20"/>
              </w:rPr>
            </w:pPr>
            <w:r w:rsidRPr="0099133F">
              <w:rPr>
                <w:rFonts w:cs="Arial"/>
                <w:noProof/>
                <w:sz w:val="20"/>
                <w:szCs w:val="20"/>
              </w:rPr>
              <w:drawing>
                <wp:anchor distT="0" distB="0" distL="114300" distR="114300" simplePos="0" relativeHeight="251662336" behindDoc="0" locked="0" layoutInCell="1" allowOverlap="1" wp14:anchorId="7B0CFB59" wp14:editId="16AADBD4">
                  <wp:simplePos x="0" y="0"/>
                  <wp:positionH relativeFrom="column">
                    <wp:posOffset>-1490</wp:posOffset>
                  </wp:positionH>
                  <wp:positionV relativeFrom="paragraph">
                    <wp:posOffset>572</wp:posOffset>
                  </wp:positionV>
                  <wp:extent cx="2024239" cy="1638300"/>
                  <wp:effectExtent l="0" t="0" r="0" b="0"/>
                  <wp:wrapSquare wrapText="bothSides"/>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25954" b="14418"/>
                          <a:stretch/>
                        </pic:blipFill>
                        <pic:spPr bwMode="auto">
                          <a:xfrm>
                            <a:off x="0" y="0"/>
                            <a:ext cx="2024239" cy="1638300"/>
                          </a:xfrm>
                          <a:prstGeom prst="rect">
                            <a:avLst/>
                          </a:prstGeom>
                          <a:ln>
                            <a:noFill/>
                          </a:ln>
                          <a:extLst>
                            <a:ext uri="{53640926-AAD7-44D8-BBD7-CCE9431645EC}">
                              <a14:shadowObscured xmlns:a14="http://schemas.microsoft.com/office/drawing/2010/main"/>
                            </a:ext>
                          </a:extLst>
                        </pic:spPr>
                      </pic:pic>
                    </a:graphicData>
                  </a:graphic>
                </wp:anchor>
              </w:drawing>
            </w:r>
            <w:r w:rsidRPr="0099133F">
              <w:rPr>
                <w:rFonts w:cs="Arial"/>
                <w:sz w:val="20"/>
                <w:szCs w:val="20"/>
              </w:rPr>
              <w:t>Gnr/bnr</w:t>
            </w:r>
            <w:r w:rsidR="006C4366" w:rsidRPr="0099133F">
              <w:rPr>
                <w:rFonts w:cs="Arial"/>
                <w:sz w:val="20"/>
                <w:szCs w:val="20"/>
              </w:rPr>
              <w:t>.</w:t>
            </w:r>
            <w:r w:rsidRPr="0099133F">
              <w:rPr>
                <w:rFonts w:cs="Arial"/>
                <w:sz w:val="20"/>
                <w:szCs w:val="20"/>
              </w:rPr>
              <w:t xml:space="preserve"> 14/35</w:t>
            </w:r>
            <w:r w:rsidR="006C4366" w:rsidRPr="0099133F">
              <w:rPr>
                <w:rFonts w:cs="Arial"/>
                <w:sz w:val="20"/>
                <w:szCs w:val="20"/>
              </w:rPr>
              <w:t xml:space="preserve"> og 384. Området er avsatt til LNFR i gjeldende kommuneplan, ønsker å avsette området til </w:t>
            </w:r>
            <w:r w:rsidR="000019DA" w:rsidRPr="0099133F">
              <w:rPr>
                <w:rFonts w:cs="Arial"/>
                <w:sz w:val="20"/>
                <w:szCs w:val="20"/>
              </w:rPr>
              <w:t>LNF- spredt fritidsbebyggelse</w:t>
            </w:r>
          </w:p>
        </w:tc>
        <w:tc>
          <w:tcPr>
            <w:tcW w:w="4421" w:type="dxa"/>
          </w:tcPr>
          <w:p w14:paraId="674D10EE" w14:textId="54B3D4F3" w:rsidR="001326C4" w:rsidRPr="0099133F" w:rsidRDefault="00AB40AC" w:rsidP="00C01428">
            <w:pPr>
              <w:rPr>
                <w:rFonts w:cs="Arial"/>
                <w:sz w:val="20"/>
                <w:szCs w:val="20"/>
              </w:rPr>
            </w:pPr>
            <w:r w:rsidRPr="0099133F">
              <w:rPr>
                <w:rFonts w:cs="Arial"/>
                <w:sz w:val="20"/>
                <w:szCs w:val="20"/>
              </w:rPr>
              <w:t xml:space="preserve">KU- vurdert. </w:t>
            </w:r>
            <w:r w:rsidR="000019DA" w:rsidRPr="0099133F">
              <w:rPr>
                <w:rFonts w:cs="Arial"/>
                <w:sz w:val="20"/>
                <w:szCs w:val="20"/>
              </w:rPr>
              <w:t>Innspillet anbefales ikke</w:t>
            </w:r>
          </w:p>
        </w:tc>
      </w:tr>
      <w:tr w:rsidR="00020AD4" w:rsidRPr="0099133F" w14:paraId="49E5C6A7" w14:textId="77777777" w:rsidTr="000B2307">
        <w:tc>
          <w:tcPr>
            <w:tcW w:w="1805" w:type="dxa"/>
          </w:tcPr>
          <w:p w14:paraId="405CF306" w14:textId="4331E519" w:rsidR="007A7CBE" w:rsidRPr="0099133F" w:rsidRDefault="00751667" w:rsidP="00C01428">
            <w:pPr>
              <w:rPr>
                <w:rFonts w:cs="Arial"/>
                <w:sz w:val="20"/>
                <w:szCs w:val="20"/>
              </w:rPr>
            </w:pPr>
            <w:r w:rsidRPr="0099133F">
              <w:rPr>
                <w:rFonts w:cs="Arial"/>
                <w:sz w:val="20"/>
                <w:szCs w:val="20"/>
              </w:rPr>
              <w:t xml:space="preserve">6: </w:t>
            </w:r>
            <w:r w:rsidR="00B67D13" w:rsidRPr="0099133F">
              <w:rPr>
                <w:rFonts w:cs="Arial"/>
                <w:sz w:val="20"/>
                <w:szCs w:val="20"/>
              </w:rPr>
              <w:t>Dag Ivar Kvalnes</w:t>
            </w:r>
          </w:p>
        </w:tc>
        <w:tc>
          <w:tcPr>
            <w:tcW w:w="7766" w:type="dxa"/>
          </w:tcPr>
          <w:p w14:paraId="48E3FC27" w14:textId="74E2EBD7" w:rsidR="007A7CBE" w:rsidRPr="0099133F" w:rsidRDefault="00A8403C" w:rsidP="00C01428">
            <w:pPr>
              <w:rPr>
                <w:rFonts w:cs="Arial"/>
                <w:sz w:val="20"/>
                <w:szCs w:val="20"/>
              </w:rPr>
            </w:pPr>
            <w:r w:rsidRPr="0099133F">
              <w:rPr>
                <w:rFonts w:cs="Arial"/>
                <w:noProof/>
                <w:sz w:val="20"/>
                <w:szCs w:val="20"/>
              </w:rPr>
              <w:drawing>
                <wp:anchor distT="0" distB="0" distL="114300" distR="114300" simplePos="0" relativeHeight="251663360" behindDoc="0" locked="0" layoutInCell="1" allowOverlap="1" wp14:anchorId="3E13BBE4" wp14:editId="560B9E5B">
                  <wp:simplePos x="0" y="0"/>
                  <wp:positionH relativeFrom="column">
                    <wp:posOffset>-3868</wp:posOffset>
                  </wp:positionH>
                  <wp:positionV relativeFrom="paragraph">
                    <wp:posOffset>1963</wp:posOffset>
                  </wp:positionV>
                  <wp:extent cx="2023745" cy="2081513"/>
                  <wp:effectExtent l="0" t="0" r="0" b="0"/>
                  <wp:wrapSquare wrapText="bothSides"/>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430" t="23730"/>
                          <a:stretch/>
                        </pic:blipFill>
                        <pic:spPr bwMode="auto">
                          <a:xfrm>
                            <a:off x="0" y="0"/>
                            <a:ext cx="2023745" cy="2081513"/>
                          </a:xfrm>
                          <a:prstGeom prst="rect">
                            <a:avLst/>
                          </a:prstGeom>
                          <a:ln>
                            <a:noFill/>
                          </a:ln>
                          <a:extLst>
                            <a:ext uri="{53640926-AAD7-44D8-BBD7-CCE9431645EC}">
                              <a14:shadowObscured xmlns:a14="http://schemas.microsoft.com/office/drawing/2010/main"/>
                            </a:ext>
                          </a:extLst>
                        </pic:spPr>
                      </pic:pic>
                    </a:graphicData>
                  </a:graphic>
                </wp:anchor>
              </w:drawing>
            </w:r>
            <w:r w:rsidR="00A41D91" w:rsidRPr="0099133F">
              <w:rPr>
                <w:rFonts w:cs="Arial"/>
                <w:sz w:val="20"/>
                <w:szCs w:val="20"/>
              </w:rPr>
              <w:t xml:space="preserve">Gnr/bnr. 14/654 og 835. Området er avsatt til LNFR i gjeldende kommuneplan, </w:t>
            </w:r>
            <w:r w:rsidR="0095022E" w:rsidRPr="0099133F">
              <w:rPr>
                <w:rFonts w:cs="Arial"/>
                <w:sz w:val="20"/>
                <w:szCs w:val="20"/>
              </w:rPr>
              <w:t>ønsker boligbebyggelse ev. fritidsbebyggelse.</w:t>
            </w:r>
          </w:p>
        </w:tc>
        <w:tc>
          <w:tcPr>
            <w:tcW w:w="4421" w:type="dxa"/>
          </w:tcPr>
          <w:p w14:paraId="6D4D4F3D" w14:textId="58523885" w:rsidR="007A7CBE" w:rsidRPr="0099133F" w:rsidRDefault="00AB40AC" w:rsidP="00C01428">
            <w:pPr>
              <w:rPr>
                <w:rFonts w:cs="Arial"/>
                <w:sz w:val="20"/>
                <w:szCs w:val="20"/>
              </w:rPr>
            </w:pPr>
            <w:r w:rsidRPr="0099133F">
              <w:rPr>
                <w:rFonts w:cs="Arial"/>
                <w:sz w:val="20"/>
                <w:szCs w:val="20"/>
              </w:rPr>
              <w:t xml:space="preserve">KU- vurdert. </w:t>
            </w:r>
            <w:r w:rsidR="00751667" w:rsidRPr="0099133F">
              <w:rPr>
                <w:rFonts w:cs="Arial"/>
                <w:sz w:val="20"/>
                <w:szCs w:val="20"/>
              </w:rPr>
              <w:t>Den østre delen av innspillet innarbeides som bolig i planforslaget</w:t>
            </w:r>
          </w:p>
        </w:tc>
      </w:tr>
      <w:tr w:rsidR="00020AD4" w:rsidRPr="0099133F" w14:paraId="0B653977" w14:textId="77777777" w:rsidTr="000B2307">
        <w:tc>
          <w:tcPr>
            <w:tcW w:w="1805" w:type="dxa"/>
          </w:tcPr>
          <w:p w14:paraId="7AA3F169" w14:textId="3B8684B0" w:rsidR="007A7CBE" w:rsidRPr="0099133F" w:rsidRDefault="00E0516F" w:rsidP="00C01428">
            <w:pPr>
              <w:rPr>
                <w:rFonts w:cs="Arial"/>
                <w:sz w:val="20"/>
                <w:szCs w:val="20"/>
              </w:rPr>
            </w:pPr>
            <w:r w:rsidRPr="0099133F">
              <w:rPr>
                <w:rFonts w:cs="Arial"/>
                <w:sz w:val="20"/>
                <w:szCs w:val="20"/>
              </w:rPr>
              <w:lastRenderedPageBreak/>
              <w:t xml:space="preserve">8: </w:t>
            </w:r>
            <w:r w:rsidR="00E21065" w:rsidRPr="0099133F">
              <w:rPr>
                <w:rFonts w:cs="Arial"/>
                <w:sz w:val="20"/>
                <w:szCs w:val="20"/>
              </w:rPr>
              <w:t>Dag Ivar Kvalnes</w:t>
            </w:r>
          </w:p>
        </w:tc>
        <w:tc>
          <w:tcPr>
            <w:tcW w:w="7766" w:type="dxa"/>
          </w:tcPr>
          <w:p w14:paraId="7E7139D5" w14:textId="40FC3578" w:rsidR="007A7CBE" w:rsidRPr="0099133F" w:rsidRDefault="0015705A" w:rsidP="00C01428">
            <w:pPr>
              <w:rPr>
                <w:rFonts w:cs="Arial"/>
                <w:sz w:val="20"/>
                <w:szCs w:val="20"/>
              </w:rPr>
            </w:pPr>
            <w:r w:rsidRPr="0099133F">
              <w:rPr>
                <w:rFonts w:cs="Arial"/>
                <w:sz w:val="20"/>
                <w:szCs w:val="20"/>
              </w:rPr>
              <w:t>Gnr/bnr. 14/683 og 262</w:t>
            </w:r>
            <w:r w:rsidR="00713A56" w:rsidRPr="0099133F">
              <w:rPr>
                <w:rFonts w:cs="Arial"/>
                <w:noProof/>
                <w:sz w:val="20"/>
                <w:szCs w:val="20"/>
              </w:rPr>
              <w:drawing>
                <wp:anchor distT="0" distB="0" distL="114300" distR="114300" simplePos="0" relativeHeight="251664384" behindDoc="0" locked="0" layoutInCell="1" allowOverlap="1" wp14:anchorId="041EF8F5" wp14:editId="2F5C4214">
                  <wp:simplePos x="0" y="0"/>
                  <wp:positionH relativeFrom="column">
                    <wp:posOffset>-3868</wp:posOffset>
                  </wp:positionH>
                  <wp:positionV relativeFrom="paragraph">
                    <wp:posOffset>1963</wp:posOffset>
                  </wp:positionV>
                  <wp:extent cx="2088515" cy="1615045"/>
                  <wp:effectExtent l="0" t="0" r="6985" b="4445"/>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138" t="12576" b="15795"/>
                          <a:stretch/>
                        </pic:blipFill>
                        <pic:spPr bwMode="auto">
                          <a:xfrm>
                            <a:off x="0" y="0"/>
                            <a:ext cx="2088515" cy="1615045"/>
                          </a:xfrm>
                          <a:prstGeom prst="rect">
                            <a:avLst/>
                          </a:prstGeom>
                          <a:ln>
                            <a:noFill/>
                          </a:ln>
                          <a:extLst>
                            <a:ext uri="{53640926-AAD7-44D8-BBD7-CCE9431645EC}">
                              <a14:shadowObscured xmlns:a14="http://schemas.microsoft.com/office/drawing/2010/main"/>
                            </a:ext>
                          </a:extLst>
                        </pic:spPr>
                      </pic:pic>
                    </a:graphicData>
                  </a:graphic>
                </wp:anchor>
              </w:drawing>
            </w:r>
            <w:r w:rsidR="005A7EC1" w:rsidRPr="0099133F">
              <w:rPr>
                <w:rFonts w:cs="Arial"/>
                <w:sz w:val="20"/>
                <w:szCs w:val="20"/>
              </w:rPr>
              <w:t>. Området er avsatt til LNFR i gjeldende kommuneplan, ønsker å avsette området til næringsformål.</w:t>
            </w:r>
          </w:p>
        </w:tc>
        <w:tc>
          <w:tcPr>
            <w:tcW w:w="4421" w:type="dxa"/>
          </w:tcPr>
          <w:p w14:paraId="58C4A7C6" w14:textId="002D55FD" w:rsidR="007A7CBE" w:rsidRPr="0099133F" w:rsidRDefault="00AB40AC" w:rsidP="00C01428">
            <w:pPr>
              <w:rPr>
                <w:rFonts w:cs="Arial"/>
                <w:sz w:val="20"/>
                <w:szCs w:val="20"/>
              </w:rPr>
            </w:pPr>
            <w:r w:rsidRPr="0099133F">
              <w:rPr>
                <w:rFonts w:cs="Arial"/>
                <w:sz w:val="20"/>
                <w:szCs w:val="20"/>
              </w:rPr>
              <w:t xml:space="preserve">KU- vurdert. </w:t>
            </w:r>
            <w:r w:rsidR="00C51D6A" w:rsidRPr="0099133F">
              <w:rPr>
                <w:rFonts w:cs="Arial"/>
                <w:sz w:val="20"/>
                <w:szCs w:val="20"/>
              </w:rPr>
              <w:t xml:space="preserve">Den østre delen av innspillet innarbeides som </w:t>
            </w:r>
            <w:r w:rsidR="00A00E1C" w:rsidRPr="0099133F">
              <w:rPr>
                <w:rFonts w:cs="Arial"/>
                <w:sz w:val="20"/>
                <w:szCs w:val="20"/>
              </w:rPr>
              <w:t>kombinert formål bolig, næring og fritids- og turistformål.</w:t>
            </w:r>
          </w:p>
        </w:tc>
      </w:tr>
      <w:tr w:rsidR="00020AD4" w:rsidRPr="0099133F" w14:paraId="75E453A5" w14:textId="77777777" w:rsidTr="000B2307">
        <w:tc>
          <w:tcPr>
            <w:tcW w:w="1805" w:type="dxa"/>
          </w:tcPr>
          <w:p w14:paraId="1891F956" w14:textId="340BFC03" w:rsidR="007A7CBE" w:rsidRPr="0099133F" w:rsidRDefault="00A00E1C" w:rsidP="00C01428">
            <w:pPr>
              <w:rPr>
                <w:rFonts w:cs="Arial"/>
                <w:sz w:val="20"/>
                <w:szCs w:val="20"/>
              </w:rPr>
            </w:pPr>
            <w:r w:rsidRPr="0099133F">
              <w:rPr>
                <w:rFonts w:cs="Arial"/>
                <w:sz w:val="20"/>
                <w:szCs w:val="20"/>
              </w:rPr>
              <w:t xml:space="preserve">9: </w:t>
            </w:r>
            <w:r w:rsidR="0025480B" w:rsidRPr="0099133F">
              <w:rPr>
                <w:rFonts w:cs="Arial"/>
                <w:sz w:val="20"/>
                <w:szCs w:val="20"/>
              </w:rPr>
              <w:t>Trond Berg</w:t>
            </w:r>
          </w:p>
        </w:tc>
        <w:tc>
          <w:tcPr>
            <w:tcW w:w="7766" w:type="dxa"/>
          </w:tcPr>
          <w:p w14:paraId="33171888" w14:textId="7975AD72" w:rsidR="007A7CBE" w:rsidRPr="0099133F" w:rsidRDefault="0099133F" w:rsidP="00C01428">
            <w:pPr>
              <w:rPr>
                <w:rFonts w:cs="Arial"/>
                <w:sz w:val="20"/>
                <w:szCs w:val="20"/>
              </w:rPr>
            </w:pPr>
            <w:r w:rsidRPr="0099133F">
              <w:rPr>
                <w:rFonts w:cs="Arial"/>
                <w:noProof/>
                <w:sz w:val="20"/>
                <w:szCs w:val="20"/>
              </w:rPr>
              <w:drawing>
                <wp:anchor distT="0" distB="0" distL="114300" distR="114300" simplePos="0" relativeHeight="251666432" behindDoc="0" locked="0" layoutInCell="1" allowOverlap="1" wp14:anchorId="0073BA75" wp14:editId="45AB5A85">
                  <wp:simplePos x="0" y="0"/>
                  <wp:positionH relativeFrom="column">
                    <wp:posOffset>-2540</wp:posOffset>
                  </wp:positionH>
                  <wp:positionV relativeFrom="paragraph">
                    <wp:posOffset>1800860</wp:posOffset>
                  </wp:positionV>
                  <wp:extent cx="2094865" cy="1509395"/>
                  <wp:effectExtent l="0" t="0" r="63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21767"/>
                          <a:stretch/>
                        </pic:blipFill>
                        <pic:spPr bwMode="auto">
                          <a:xfrm>
                            <a:off x="0" y="0"/>
                            <a:ext cx="2094865" cy="1509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D2ADD" w:rsidRPr="0099133F">
              <w:rPr>
                <w:rFonts w:cs="Arial"/>
                <w:noProof/>
                <w:sz w:val="20"/>
                <w:szCs w:val="20"/>
              </w:rPr>
              <w:drawing>
                <wp:anchor distT="0" distB="0" distL="114300" distR="114300" simplePos="0" relativeHeight="251665408" behindDoc="0" locked="0" layoutInCell="1" allowOverlap="1" wp14:anchorId="7A1735A4" wp14:editId="59971EDA">
                  <wp:simplePos x="0" y="0"/>
                  <wp:positionH relativeFrom="column">
                    <wp:posOffset>-3868</wp:posOffset>
                  </wp:positionH>
                  <wp:positionV relativeFrom="paragraph">
                    <wp:posOffset>58</wp:posOffset>
                  </wp:positionV>
                  <wp:extent cx="2089141" cy="1795145"/>
                  <wp:effectExtent l="0" t="0" r="698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7094" b="9344"/>
                          <a:stretch/>
                        </pic:blipFill>
                        <pic:spPr bwMode="auto">
                          <a:xfrm>
                            <a:off x="0" y="0"/>
                            <a:ext cx="2089141" cy="1795145"/>
                          </a:xfrm>
                          <a:prstGeom prst="rect">
                            <a:avLst/>
                          </a:prstGeom>
                          <a:ln>
                            <a:noFill/>
                          </a:ln>
                          <a:extLst>
                            <a:ext uri="{53640926-AAD7-44D8-BBD7-CCE9431645EC}">
                              <a14:shadowObscured xmlns:a14="http://schemas.microsoft.com/office/drawing/2010/main"/>
                            </a:ext>
                          </a:extLst>
                        </pic:spPr>
                      </pic:pic>
                    </a:graphicData>
                  </a:graphic>
                </wp:anchor>
              </w:drawing>
            </w:r>
            <w:r w:rsidR="003D2ADD" w:rsidRPr="0099133F">
              <w:rPr>
                <w:rFonts w:cs="Arial"/>
                <w:sz w:val="20"/>
                <w:szCs w:val="20"/>
              </w:rPr>
              <w:t xml:space="preserve">Gnr/bnr.14/869. Området er avsatt </w:t>
            </w:r>
            <w:r w:rsidR="00E13864" w:rsidRPr="0099133F">
              <w:rPr>
                <w:rFonts w:cs="Arial"/>
                <w:sz w:val="20"/>
                <w:szCs w:val="20"/>
              </w:rPr>
              <w:t xml:space="preserve">til LNFR i gjeldende kommuneplan, ønsker å avsette området til bolig. </w:t>
            </w:r>
          </w:p>
        </w:tc>
        <w:tc>
          <w:tcPr>
            <w:tcW w:w="4421" w:type="dxa"/>
          </w:tcPr>
          <w:p w14:paraId="1814ED67" w14:textId="4714940E" w:rsidR="007A7CBE" w:rsidRPr="0099133F" w:rsidRDefault="00AB40AC" w:rsidP="00C01428">
            <w:pPr>
              <w:rPr>
                <w:rFonts w:cs="Arial"/>
                <w:sz w:val="20"/>
                <w:szCs w:val="20"/>
              </w:rPr>
            </w:pPr>
            <w:r w:rsidRPr="0099133F">
              <w:rPr>
                <w:rFonts w:cs="Arial"/>
                <w:sz w:val="20"/>
                <w:szCs w:val="20"/>
              </w:rPr>
              <w:t xml:space="preserve">KU- vurdert. </w:t>
            </w:r>
            <w:r w:rsidR="00E13864" w:rsidRPr="0099133F">
              <w:rPr>
                <w:rFonts w:cs="Arial"/>
                <w:sz w:val="20"/>
                <w:szCs w:val="20"/>
              </w:rPr>
              <w:t>Innspillet anbefales ikke</w:t>
            </w:r>
          </w:p>
        </w:tc>
      </w:tr>
      <w:tr w:rsidR="00020AD4" w:rsidRPr="0099133F" w14:paraId="4403DFA8" w14:textId="77777777" w:rsidTr="000B2307">
        <w:tc>
          <w:tcPr>
            <w:tcW w:w="1805" w:type="dxa"/>
          </w:tcPr>
          <w:p w14:paraId="3B9DE893" w14:textId="71FC2214" w:rsidR="007A7CBE" w:rsidRPr="0099133F" w:rsidRDefault="00AE389C" w:rsidP="00C01428">
            <w:pPr>
              <w:rPr>
                <w:rFonts w:cs="Arial"/>
                <w:sz w:val="20"/>
                <w:szCs w:val="20"/>
              </w:rPr>
            </w:pPr>
            <w:r w:rsidRPr="0099133F">
              <w:rPr>
                <w:rFonts w:cs="Arial"/>
                <w:sz w:val="20"/>
                <w:szCs w:val="20"/>
              </w:rPr>
              <w:t xml:space="preserve">10: </w:t>
            </w:r>
            <w:r w:rsidR="00E47D44" w:rsidRPr="0099133F">
              <w:rPr>
                <w:rFonts w:cs="Arial"/>
                <w:sz w:val="20"/>
                <w:szCs w:val="20"/>
              </w:rPr>
              <w:t>Værøy småbåtforening</w:t>
            </w:r>
          </w:p>
        </w:tc>
        <w:tc>
          <w:tcPr>
            <w:tcW w:w="7766" w:type="dxa"/>
          </w:tcPr>
          <w:p w14:paraId="33F01AC8" w14:textId="0D726ABE" w:rsidR="007A7CBE" w:rsidRPr="0099133F" w:rsidRDefault="00211E03" w:rsidP="00C01428">
            <w:pPr>
              <w:rPr>
                <w:rFonts w:cs="Arial"/>
                <w:sz w:val="20"/>
                <w:szCs w:val="20"/>
              </w:rPr>
            </w:pPr>
            <w:r w:rsidRPr="0099133F">
              <w:rPr>
                <w:rFonts w:cs="Arial"/>
                <w:sz w:val="20"/>
                <w:szCs w:val="20"/>
              </w:rPr>
              <w:t xml:space="preserve">Ingen gnr/bnr. Området er avsatt til </w:t>
            </w:r>
            <w:r w:rsidR="00196412" w:rsidRPr="0099133F">
              <w:rPr>
                <w:rFonts w:cs="Arial"/>
                <w:sz w:val="20"/>
                <w:szCs w:val="20"/>
              </w:rPr>
              <w:t>kombinert</w:t>
            </w:r>
            <w:r w:rsidR="00261301" w:rsidRPr="0099133F">
              <w:rPr>
                <w:rFonts w:cs="Arial"/>
                <w:sz w:val="20"/>
                <w:szCs w:val="20"/>
              </w:rPr>
              <w:t xml:space="preserve"> formål i reguleringsplan for Værøy havn, ønsker området </w:t>
            </w:r>
            <w:r w:rsidR="00AE389C" w:rsidRPr="0099133F">
              <w:rPr>
                <w:rFonts w:cs="Arial"/>
                <w:sz w:val="20"/>
                <w:szCs w:val="20"/>
              </w:rPr>
              <w:t>benyttet til rekreasjon og friluftsliv.</w:t>
            </w:r>
          </w:p>
        </w:tc>
        <w:tc>
          <w:tcPr>
            <w:tcW w:w="4421" w:type="dxa"/>
          </w:tcPr>
          <w:p w14:paraId="1D403A28" w14:textId="7B37FA69" w:rsidR="007A7CBE" w:rsidRPr="0099133F" w:rsidRDefault="00AB40AC" w:rsidP="00C01428">
            <w:pPr>
              <w:rPr>
                <w:rFonts w:cs="Arial"/>
                <w:sz w:val="20"/>
                <w:szCs w:val="20"/>
              </w:rPr>
            </w:pPr>
            <w:r w:rsidRPr="0099133F">
              <w:rPr>
                <w:rFonts w:cs="Arial"/>
                <w:sz w:val="20"/>
                <w:szCs w:val="20"/>
              </w:rPr>
              <w:t xml:space="preserve">Ikke </w:t>
            </w:r>
            <w:r w:rsidR="007A6B5A" w:rsidRPr="0099133F">
              <w:rPr>
                <w:rFonts w:cs="Arial"/>
                <w:sz w:val="20"/>
                <w:szCs w:val="20"/>
              </w:rPr>
              <w:t>krav til KU</w:t>
            </w:r>
            <w:r w:rsidRPr="0099133F">
              <w:rPr>
                <w:rFonts w:cs="Arial"/>
                <w:sz w:val="20"/>
                <w:szCs w:val="20"/>
              </w:rPr>
              <w:t xml:space="preserve">. </w:t>
            </w:r>
            <w:r w:rsidR="00E55FA9" w:rsidRPr="0099133F">
              <w:rPr>
                <w:rFonts w:cs="Arial"/>
                <w:sz w:val="20"/>
                <w:szCs w:val="20"/>
              </w:rPr>
              <w:t>Deler av området avsettes til småbåthavn på land og i sjø</w:t>
            </w:r>
            <w:r w:rsidR="00040085" w:rsidRPr="0099133F">
              <w:rPr>
                <w:rFonts w:cs="Arial"/>
                <w:sz w:val="20"/>
                <w:szCs w:val="20"/>
              </w:rPr>
              <w:t xml:space="preserve">, deler av området avsettes til kombinert formål bolig, næring og fritids- og turistformål.  </w:t>
            </w:r>
          </w:p>
        </w:tc>
      </w:tr>
      <w:tr w:rsidR="00020AD4" w:rsidRPr="0099133F" w14:paraId="4E7425B8" w14:textId="77777777" w:rsidTr="000B2307">
        <w:tc>
          <w:tcPr>
            <w:tcW w:w="1805" w:type="dxa"/>
          </w:tcPr>
          <w:p w14:paraId="3E537184" w14:textId="3D2E8EAF" w:rsidR="007A7CBE" w:rsidRPr="0099133F" w:rsidRDefault="00040085" w:rsidP="00C01428">
            <w:pPr>
              <w:rPr>
                <w:rFonts w:cs="Arial"/>
                <w:sz w:val="20"/>
                <w:szCs w:val="20"/>
              </w:rPr>
            </w:pPr>
            <w:r w:rsidRPr="0099133F">
              <w:rPr>
                <w:rFonts w:cs="Arial"/>
                <w:sz w:val="20"/>
                <w:szCs w:val="20"/>
              </w:rPr>
              <w:lastRenderedPageBreak/>
              <w:t xml:space="preserve">11: </w:t>
            </w:r>
            <w:r w:rsidR="009D2BD1" w:rsidRPr="0099133F">
              <w:rPr>
                <w:rFonts w:cs="Arial"/>
                <w:sz w:val="20"/>
                <w:szCs w:val="20"/>
              </w:rPr>
              <w:t>Kent Bensvik</w:t>
            </w:r>
          </w:p>
        </w:tc>
        <w:tc>
          <w:tcPr>
            <w:tcW w:w="7766" w:type="dxa"/>
          </w:tcPr>
          <w:p w14:paraId="7EEA4F2E" w14:textId="0DB98725" w:rsidR="00DE09EF" w:rsidRPr="0099133F" w:rsidRDefault="00196412" w:rsidP="004D5E68">
            <w:pPr>
              <w:rPr>
                <w:rFonts w:cs="Arial"/>
                <w:sz w:val="20"/>
                <w:szCs w:val="20"/>
              </w:rPr>
            </w:pPr>
            <w:r w:rsidRPr="0099133F">
              <w:rPr>
                <w:rFonts w:cs="Arial"/>
                <w:noProof/>
                <w:sz w:val="20"/>
                <w:szCs w:val="20"/>
              </w:rPr>
              <w:drawing>
                <wp:anchor distT="0" distB="0" distL="114300" distR="114300" simplePos="0" relativeHeight="251667456" behindDoc="0" locked="0" layoutInCell="1" allowOverlap="1" wp14:anchorId="2EC771CD" wp14:editId="18042A80">
                  <wp:simplePos x="0" y="0"/>
                  <wp:positionH relativeFrom="column">
                    <wp:posOffset>-2540</wp:posOffset>
                  </wp:positionH>
                  <wp:positionV relativeFrom="paragraph">
                    <wp:posOffset>4445</wp:posOffset>
                  </wp:positionV>
                  <wp:extent cx="2320925" cy="1658620"/>
                  <wp:effectExtent l="0" t="0" r="3175"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4604"/>
                          <a:stretch/>
                        </pic:blipFill>
                        <pic:spPr bwMode="auto">
                          <a:xfrm>
                            <a:off x="0" y="0"/>
                            <a:ext cx="2320925" cy="165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9EF" w:rsidRPr="0099133F">
              <w:rPr>
                <w:rFonts w:cs="Arial"/>
                <w:sz w:val="20"/>
                <w:szCs w:val="20"/>
              </w:rPr>
              <w:t xml:space="preserve">Gnr/bnr. 14/752, 14/839 og 14/840. Området er avsatt til industri i reguleringsplan for Værøy havn. Ønsker området avsatt til </w:t>
            </w:r>
            <w:r w:rsidR="00C33A8B" w:rsidRPr="0099133F">
              <w:rPr>
                <w:rFonts w:cs="Arial"/>
                <w:sz w:val="20"/>
                <w:szCs w:val="20"/>
              </w:rPr>
              <w:t xml:space="preserve">kombinert formål næring og bolig. </w:t>
            </w:r>
            <w:r w:rsidR="00DE09EF" w:rsidRPr="0099133F">
              <w:rPr>
                <w:rFonts w:cs="Arial"/>
                <w:sz w:val="20"/>
                <w:szCs w:val="20"/>
              </w:rPr>
              <w:t xml:space="preserve"> </w:t>
            </w:r>
          </w:p>
          <w:p w14:paraId="2236BD8E" w14:textId="72FEEAAB" w:rsidR="00DE09EF" w:rsidRPr="0099133F" w:rsidRDefault="00DE09EF" w:rsidP="00C01428">
            <w:pPr>
              <w:rPr>
                <w:rFonts w:cs="Arial"/>
                <w:sz w:val="20"/>
                <w:szCs w:val="20"/>
              </w:rPr>
            </w:pPr>
          </w:p>
        </w:tc>
        <w:tc>
          <w:tcPr>
            <w:tcW w:w="4421" w:type="dxa"/>
          </w:tcPr>
          <w:p w14:paraId="2912B9F1" w14:textId="602AF3FF" w:rsidR="007A7CBE" w:rsidRPr="0099133F" w:rsidRDefault="007A6B5A" w:rsidP="00C01428">
            <w:pPr>
              <w:rPr>
                <w:rFonts w:cs="Arial"/>
                <w:sz w:val="20"/>
                <w:szCs w:val="20"/>
              </w:rPr>
            </w:pPr>
            <w:r w:rsidRPr="0099133F">
              <w:rPr>
                <w:rFonts w:cs="Arial"/>
                <w:sz w:val="20"/>
                <w:szCs w:val="20"/>
              </w:rPr>
              <w:t xml:space="preserve">KU- vurdert. </w:t>
            </w:r>
            <w:r w:rsidR="00577E08" w:rsidRPr="0099133F">
              <w:rPr>
                <w:rFonts w:cs="Arial"/>
                <w:sz w:val="20"/>
                <w:szCs w:val="20"/>
              </w:rPr>
              <w:t>Området innarbeides som kombinert formål næring, fritids- og turistformål og bolig i forslag til ny kommuneplan.</w:t>
            </w:r>
          </w:p>
        </w:tc>
      </w:tr>
      <w:tr w:rsidR="00020AD4" w:rsidRPr="0099133F" w14:paraId="1FC6987F" w14:textId="77777777" w:rsidTr="000B2307">
        <w:tc>
          <w:tcPr>
            <w:tcW w:w="1805" w:type="dxa"/>
          </w:tcPr>
          <w:p w14:paraId="6A5A917D" w14:textId="2B3AF9E3" w:rsidR="007A7CBE" w:rsidRPr="0099133F" w:rsidRDefault="004D49BB" w:rsidP="00C01428">
            <w:pPr>
              <w:rPr>
                <w:rFonts w:cs="Arial"/>
                <w:sz w:val="20"/>
                <w:szCs w:val="20"/>
              </w:rPr>
            </w:pPr>
            <w:r w:rsidRPr="0099133F">
              <w:rPr>
                <w:rFonts w:cs="Arial"/>
                <w:sz w:val="20"/>
                <w:szCs w:val="20"/>
              </w:rPr>
              <w:t xml:space="preserve">12: </w:t>
            </w:r>
            <w:r w:rsidR="008B62A6" w:rsidRPr="0099133F">
              <w:rPr>
                <w:rFonts w:cs="Arial"/>
                <w:sz w:val="20"/>
                <w:szCs w:val="20"/>
              </w:rPr>
              <w:t>Kent Bensvik</w:t>
            </w:r>
          </w:p>
        </w:tc>
        <w:tc>
          <w:tcPr>
            <w:tcW w:w="7766" w:type="dxa"/>
          </w:tcPr>
          <w:p w14:paraId="2F8C5356" w14:textId="667BB3F6" w:rsidR="007A7CBE" w:rsidRPr="0099133F" w:rsidRDefault="004D49BB" w:rsidP="00C01428">
            <w:pPr>
              <w:rPr>
                <w:rFonts w:cs="Arial"/>
                <w:sz w:val="20"/>
                <w:szCs w:val="20"/>
              </w:rPr>
            </w:pPr>
            <w:r w:rsidRPr="0099133F">
              <w:rPr>
                <w:rFonts w:cs="Arial"/>
                <w:noProof/>
                <w:sz w:val="20"/>
                <w:szCs w:val="20"/>
              </w:rPr>
              <w:drawing>
                <wp:anchor distT="0" distB="0" distL="114300" distR="114300" simplePos="0" relativeHeight="251668480" behindDoc="0" locked="0" layoutInCell="1" allowOverlap="1" wp14:anchorId="288D2490" wp14:editId="732971EB">
                  <wp:simplePos x="0" y="0"/>
                  <wp:positionH relativeFrom="column">
                    <wp:posOffset>-2540</wp:posOffset>
                  </wp:positionH>
                  <wp:positionV relativeFrom="paragraph">
                    <wp:posOffset>0</wp:posOffset>
                  </wp:positionV>
                  <wp:extent cx="2338705" cy="1637030"/>
                  <wp:effectExtent l="0" t="0" r="4445" b="1270"/>
                  <wp:wrapSquare wrapText="bothSides"/>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6346"/>
                          <a:stretch/>
                        </pic:blipFill>
                        <pic:spPr bwMode="auto">
                          <a:xfrm>
                            <a:off x="0" y="0"/>
                            <a:ext cx="2338705" cy="163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133F">
              <w:rPr>
                <w:rFonts w:cs="Arial"/>
                <w:sz w:val="20"/>
                <w:szCs w:val="20"/>
              </w:rPr>
              <w:t>Gnr/bnr</w:t>
            </w:r>
            <w:r w:rsidR="00BD399D" w:rsidRPr="0099133F">
              <w:rPr>
                <w:rFonts w:cs="Arial"/>
                <w:sz w:val="20"/>
                <w:szCs w:val="20"/>
              </w:rPr>
              <w:t>. 14/755. Området er avsatt til industri i reguleringsplan for Værøy havn</w:t>
            </w:r>
            <w:r w:rsidR="006D4BAC" w:rsidRPr="0099133F">
              <w:rPr>
                <w:rFonts w:cs="Arial"/>
                <w:sz w:val="20"/>
                <w:szCs w:val="20"/>
              </w:rPr>
              <w:t xml:space="preserve">, ønsker området avsatt til kombinert formål næring og bolig. </w:t>
            </w:r>
          </w:p>
        </w:tc>
        <w:tc>
          <w:tcPr>
            <w:tcW w:w="4421" w:type="dxa"/>
          </w:tcPr>
          <w:p w14:paraId="3565DC71" w14:textId="47BF75F7" w:rsidR="007A7CBE" w:rsidRPr="0099133F" w:rsidRDefault="007A6B5A" w:rsidP="00C01428">
            <w:pPr>
              <w:rPr>
                <w:rFonts w:cs="Arial"/>
                <w:sz w:val="20"/>
                <w:szCs w:val="20"/>
              </w:rPr>
            </w:pPr>
            <w:r w:rsidRPr="0099133F">
              <w:rPr>
                <w:rFonts w:cs="Arial"/>
                <w:sz w:val="20"/>
                <w:szCs w:val="20"/>
              </w:rPr>
              <w:t xml:space="preserve">KU- vurdert. </w:t>
            </w:r>
            <w:r w:rsidR="008B62A6" w:rsidRPr="0099133F">
              <w:rPr>
                <w:rFonts w:cs="Arial"/>
                <w:sz w:val="20"/>
                <w:szCs w:val="20"/>
              </w:rPr>
              <w:t>Området innarbeides som kombinert formål næring, fritids- og turistformål og bolig i forslag til ny kommuneplan.</w:t>
            </w:r>
          </w:p>
        </w:tc>
      </w:tr>
      <w:tr w:rsidR="007A6B5A" w:rsidRPr="0099133F" w14:paraId="599CE094" w14:textId="77777777" w:rsidTr="000B2307">
        <w:tc>
          <w:tcPr>
            <w:tcW w:w="1805" w:type="dxa"/>
          </w:tcPr>
          <w:p w14:paraId="71300E90" w14:textId="632DC114" w:rsidR="00AA12DA" w:rsidRPr="0099133F" w:rsidRDefault="008B62A6" w:rsidP="00AA12DA">
            <w:pPr>
              <w:rPr>
                <w:rFonts w:cs="Arial"/>
                <w:b/>
                <w:sz w:val="20"/>
                <w:szCs w:val="20"/>
              </w:rPr>
            </w:pPr>
            <w:r w:rsidRPr="0099133F">
              <w:rPr>
                <w:rFonts w:cs="Arial"/>
                <w:sz w:val="20"/>
                <w:szCs w:val="20"/>
              </w:rPr>
              <w:t xml:space="preserve">13: </w:t>
            </w:r>
            <w:r w:rsidR="00781CA1" w:rsidRPr="0099133F">
              <w:rPr>
                <w:rFonts w:cs="Arial"/>
                <w:sz w:val="20"/>
                <w:szCs w:val="20"/>
              </w:rPr>
              <w:t>Dag Ivar Kvalnes</w:t>
            </w:r>
          </w:p>
          <w:p w14:paraId="418F46E7" w14:textId="5BAB954F" w:rsidR="008B62A6" w:rsidRPr="0099133F" w:rsidRDefault="008B62A6" w:rsidP="00C01428">
            <w:pPr>
              <w:rPr>
                <w:rFonts w:cs="Arial"/>
                <w:sz w:val="20"/>
                <w:szCs w:val="20"/>
              </w:rPr>
            </w:pPr>
          </w:p>
        </w:tc>
        <w:tc>
          <w:tcPr>
            <w:tcW w:w="7766" w:type="dxa"/>
          </w:tcPr>
          <w:p w14:paraId="309FDEA4" w14:textId="409447A5" w:rsidR="008B62A6" w:rsidRPr="0099133F" w:rsidRDefault="0099133F" w:rsidP="00C01428">
            <w:pPr>
              <w:rPr>
                <w:rFonts w:cs="Arial"/>
                <w:noProof/>
                <w:sz w:val="20"/>
                <w:szCs w:val="20"/>
              </w:rPr>
            </w:pPr>
            <w:r w:rsidRPr="0099133F">
              <w:rPr>
                <w:rFonts w:cs="Arial"/>
                <w:noProof/>
                <w:sz w:val="20"/>
                <w:szCs w:val="20"/>
              </w:rPr>
              <w:drawing>
                <wp:anchor distT="0" distB="0" distL="114300" distR="114300" simplePos="0" relativeHeight="251669504" behindDoc="0" locked="0" layoutInCell="1" allowOverlap="1" wp14:anchorId="33CEE545" wp14:editId="27F4BDFE">
                  <wp:simplePos x="0" y="0"/>
                  <wp:positionH relativeFrom="column">
                    <wp:posOffset>-2540</wp:posOffset>
                  </wp:positionH>
                  <wp:positionV relativeFrom="paragraph">
                    <wp:posOffset>0</wp:posOffset>
                  </wp:positionV>
                  <wp:extent cx="2320925" cy="2097405"/>
                  <wp:effectExtent l="0" t="0" r="3175" b="0"/>
                  <wp:wrapSquare wrapText="bothSides"/>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9180"/>
                          <a:stretch/>
                        </pic:blipFill>
                        <pic:spPr bwMode="auto">
                          <a:xfrm>
                            <a:off x="0" y="0"/>
                            <a:ext cx="2320925" cy="209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2DA" w:rsidRPr="0099133F">
              <w:rPr>
                <w:rFonts w:cs="Arial"/>
                <w:sz w:val="20"/>
                <w:szCs w:val="20"/>
              </w:rPr>
              <w:t>Gnr/bnr. 14/654 og 835</w:t>
            </w:r>
            <w:r w:rsidR="007A3D77" w:rsidRPr="0099133F">
              <w:rPr>
                <w:rFonts w:cs="Arial"/>
                <w:sz w:val="20"/>
                <w:szCs w:val="20"/>
              </w:rPr>
              <w:t xml:space="preserve">. </w:t>
            </w:r>
            <w:r w:rsidR="00C02DB2" w:rsidRPr="0099133F">
              <w:rPr>
                <w:rFonts w:cs="Arial"/>
                <w:sz w:val="20"/>
                <w:szCs w:val="20"/>
              </w:rPr>
              <w:t xml:space="preserve">Området er avsatt til kombinert formål i gjeldende kommuneplan, ønsker området avsatt til </w:t>
            </w:r>
            <w:r w:rsidR="00C44ADE" w:rsidRPr="0099133F">
              <w:rPr>
                <w:rFonts w:cs="Arial"/>
                <w:sz w:val="20"/>
                <w:szCs w:val="20"/>
              </w:rPr>
              <w:t>bolig</w:t>
            </w:r>
            <w:r w:rsidR="00AA12DA" w:rsidRPr="0099133F">
              <w:rPr>
                <w:rFonts w:cs="Arial"/>
                <w:b/>
                <w:sz w:val="20"/>
                <w:szCs w:val="20"/>
              </w:rPr>
              <w:t xml:space="preserve"> </w:t>
            </w:r>
          </w:p>
        </w:tc>
        <w:tc>
          <w:tcPr>
            <w:tcW w:w="4421" w:type="dxa"/>
          </w:tcPr>
          <w:p w14:paraId="002D0170" w14:textId="4F53BEFA" w:rsidR="008B62A6" w:rsidRPr="0099133F" w:rsidRDefault="007A6B5A" w:rsidP="00C01428">
            <w:pPr>
              <w:rPr>
                <w:rFonts w:cs="Arial"/>
                <w:sz w:val="20"/>
                <w:szCs w:val="20"/>
              </w:rPr>
            </w:pPr>
            <w:r w:rsidRPr="0099133F">
              <w:rPr>
                <w:rFonts w:cs="Arial"/>
                <w:sz w:val="20"/>
                <w:szCs w:val="20"/>
              </w:rPr>
              <w:t xml:space="preserve">KU- vurdert. </w:t>
            </w:r>
            <w:r w:rsidR="001F063D" w:rsidRPr="0099133F">
              <w:rPr>
                <w:rFonts w:cs="Arial"/>
                <w:sz w:val="20"/>
                <w:szCs w:val="20"/>
              </w:rPr>
              <w:t>Deler av området avsettes til bolig i planforslaget</w:t>
            </w:r>
          </w:p>
        </w:tc>
      </w:tr>
      <w:tr w:rsidR="007A6B5A" w:rsidRPr="0099133F" w14:paraId="40E0517A" w14:textId="77777777" w:rsidTr="000B2307">
        <w:tc>
          <w:tcPr>
            <w:tcW w:w="1805" w:type="dxa"/>
          </w:tcPr>
          <w:p w14:paraId="54043499" w14:textId="24CAEECC" w:rsidR="008B62A6" w:rsidRPr="0099133F" w:rsidRDefault="006F007A" w:rsidP="00C01428">
            <w:pPr>
              <w:rPr>
                <w:rFonts w:cs="Arial"/>
                <w:sz w:val="20"/>
                <w:szCs w:val="20"/>
              </w:rPr>
            </w:pPr>
            <w:r w:rsidRPr="0099133F">
              <w:rPr>
                <w:rFonts w:cs="Arial"/>
                <w:sz w:val="20"/>
                <w:szCs w:val="20"/>
              </w:rPr>
              <w:lastRenderedPageBreak/>
              <w:t xml:space="preserve">14: </w:t>
            </w:r>
            <w:r w:rsidR="00615AF5" w:rsidRPr="0099133F">
              <w:rPr>
                <w:rFonts w:cs="Arial"/>
                <w:sz w:val="20"/>
                <w:szCs w:val="20"/>
              </w:rPr>
              <w:t>Connie Bensvik</w:t>
            </w:r>
          </w:p>
        </w:tc>
        <w:tc>
          <w:tcPr>
            <w:tcW w:w="7766" w:type="dxa"/>
          </w:tcPr>
          <w:p w14:paraId="3BED0A02" w14:textId="7F59ACEA" w:rsidR="00CE136A" w:rsidRPr="0099133F" w:rsidRDefault="00CE136A" w:rsidP="00C01428">
            <w:pPr>
              <w:rPr>
                <w:rFonts w:cs="Arial"/>
                <w:noProof/>
                <w:sz w:val="20"/>
                <w:szCs w:val="20"/>
              </w:rPr>
            </w:pPr>
            <w:r w:rsidRPr="0099133F">
              <w:rPr>
                <w:rFonts w:cs="Arial"/>
                <w:noProof/>
                <w:sz w:val="20"/>
                <w:szCs w:val="20"/>
              </w:rPr>
              <w:drawing>
                <wp:anchor distT="0" distB="0" distL="114300" distR="114300" simplePos="0" relativeHeight="251670528" behindDoc="0" locked="0" layoutInCell="1" allowOverlap="1" wp14:anchorId="0527ADBD" wp14:editId="5471AC88">
                  <wp:simplePos x="0" y="0"/>
                  <wp:positionH relativeFrom="column">
                    <wp:posOffset>-2540</wp:posOffset>
                  </wp:positionH>
                  <wp:positionV relativeFrom="paragraph">
                    <wp:posOffset>36195</wp:posOffset>
                  </wp:positionV>
                  <wp:extent cx="2105025" cy="1899920"/>
                  <wp:effectExtent l="0" t="0" r="9525" b="508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3910"/>
                          <a:stretch/>
                        </pic:blipFill>
                        <pic:spPr bwMode="auto">
                          <a:xfrm>
                            <a:off x="0" y="0"/>
                            <a:ext cx="2105025"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B94A1" w14:textId="493E79DC" w:rsidR="00CE136A" w:rsidRPr="0099133F" w:rsidRDefault="00CE136A" w:rsidP="007A6B5A">
            <w:pPr>
              <w:rPr>
                <w:rFonts w:cs="Arial"/>
                <w:sz w:val="20"/>
                <w:szCs w:val="20"/>
              </w:rPr>
            </w:pPr>
            <w:r w:rsidRPr="0099133F">
              <w:rPr>
                <w:rFonts w:cs="Arial"/>
                <w:sz w:val="20"/>
                <w:szCs w:val="20"/>
              </w:rPr>
              <w:t xml:space="preserve">Gnr/bnr. 14/225. Området er avsatt til </w:t>
            </w:r>
            <w:r w:rsidR="00DF2C23" w:rsidRPr="0099133F">
              <w:rPr>
                <w:rFonts w:cs="Arial"/>
                <w:sz w:val="20"/>
                <w:szCs w:val="20"/>
              </w:rPr>
              <w:t>LNF og bolig i gjeldende kommuneplan, ønsker området avsatt til bolig</w:t>
            </w:r>
          </w:p>
          <w:p w14:paraId="4062BF6D" w14:textId="6266084F" w:rsidR="008B62A6" w:rsidRPr="0099133F" w:rsidRDefault="008B62A6" w:rsidP="00C01428">
            <w:pPr>
              <w:rPr>
                <w:rFonts w:cs="Arial"/>
                <w:noProof/>
                <w:sz w:val="20"/>
                <w:szCs w:val="20"/>
              </w:rPr>
            </w:pPr>
          </w:p>
        </w:tc>
        <w:tc>
          <w:tcPr>
            <w:tcW w:w="4421" w:type="dxa"/>
          </w:tcPr>
          <w:p w14:paraId="27569D61" w14:textId="26459C87" w:rsidR="008B62A6" w:rsidRPr="0099133F" w:rsidRDefault="007A6B5A" w:rsidP="00C01428">
            <w:pPr>
              <w:rPr>
                <w:rFonts w:cs="Arial"/>
                <w:sz w:val="20"/>
                <w:szCs w:val="20"/>
              </w:rPr>
            </w:pPr>
            <w:r w:rsidRPr="0099133F">
              <w:rPr>
                <w:rFonts w:cs="Arial"/>
                <w:sz w:val="20"/>
                <w:szCs w:val="20"/>
              </w:rPr>
              <w:t xml:space="preserve">KU- vurdert. </w:t>
            </w:r>
            <w:r w:rsidR="00DF2C23" w:rsidRPr="0099133F">
              <w:rPr>
                <w:rFonts w:cs="Arial"/>
                <w:sz w:val="20"/>
                <w:szCs w:val="20"/>
              </w:rPr>
              <w:t>Innspillet anbefales ikke</w:t>
            </w:r>
          </w:p>
        </w:tc>
      </w:tr>
      <w:tr w:rsidR="007A6B5A" w:rsidRPr="0099133F" w14:paraId="22381A16" w14:textId="77777777" w:rsidTr="000B2307">
        <w:tc>
          <w:tcPr>
            <w:tcW w:w="1805" w:type="dxa"/>
          </w:tcPr>
          <w:p w14:paraId="1E83AEC7" w14:textId="5CC270D6" w:rsidR="008B62A6" w:rsidRPr="0099133F" w:rsidRDefault="00615AF5" w:rsidP="00C01428">
            <w:pPr>
              <w:rPr>
                <w:rFonts w:cs="Arial"/>
                <w:sz w:val="20"/>
                <w:szCs w:val="20"/>
              </w:rPr>
            </w:pPr>
            <w:r w:rsidRPr="0099133F">
              <w:rPr>
                <w:rFonts w:cs="Arial"/>
                <w:sz w:val="20"/>
                <w:szCs w:val="20"/>
              </w:rPr>
              <w:t xml:space="preserve">15: </w:t>
            </w:r>
            <w:r w:rsidR="006C5364" w:rsidRPr="0099133F">
              <w:rPr>
                <w:rFonts w:cs="Arial"/>
                <w:sz w:val="20"/>
                <w:szCs w:val="20"/>
              </w:rPr>
              <w:t>Værøy kommune</w:t>
            </w:r>
          </w:p>
        </w:tc>
        <w:tc>
          <w:tcPr>
            <w:tcW w:w="7766" w:type="dxa"/>
          </w:tcPr>
          <w:p w14:paraId="3CD4BF84" w14:textId="6F726612" w:rsidR="008B62A6" w:rsidRPr="0099133F" w:rsidRDefault="00ED376B" w:rsidP="00C01428">
            <w:pPr>
              <w:rPr>
                <w:rFonts w:cs="Arial"/>
                <w:noProof/>
                <w:sz w:val="20"/>
                <w:szCs w:val="20"/>
              </w:rPr>
            </w:pPr>
            <w:r w:rsidRPr="0099133F">
              <w:rPr>
                <w:rFonts w:cs="Arial"/>
                <w:noProof/>
                <w:sz w:val="20"/>
                <w:szCs w:val="20"/>
              </w:rPr>
              <w:drawing>
                <wp:anchor distT="0" distB="0" distL="114300" distR="114300" simplePos="0" relativeHeight="251671552" behindDoc="0" locked="0" layoutInCell="1" allowOverlap="1" wp14:anchorId="00A959CE" wp14:editId="5D8BBA29">
                  <wp:simplePos x="0" y="0"/>
                  <wp:positionH relativeFrom="column">
                    <wp:posOffset>-2540</wp:posOffset>
                  </wp:positionH>
                  <wp:positionV relativeFrom="paragraph">
                    <wp:posOffset>2540</wp:posOffset>
                  </wp:positionV>
                  <wp:extent cx="2105025" cy="1595755"/>
                  <wp:effectExtent l="0" t="0" r="9525" b="444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8297" b="13680"/>
                          <a:stretch/>
                        </pic:blipFill>
                        <pic:spPr bwMode="auto">
                          <a:xfrm>
                            <a:off x="0" y="0"/>
                            <a:ext cx="21050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364" w:rsidRPr="0099133F">
              <w:rPr>
                <w:rFonts w:cs="Arial"/>
                <w:noProof/>
                <w:sz w:val="20"/>
                <w:szCs w:val="20"/>
              </w:rPr>
              <w:t>Ikke gnr/bnr</w:t>
            </w:r>
            <w:r w:rsidR="001822F2" w:rsidRPr="0099133F">
              <w:rPr>
                <w:rFonts w:cs="Arial"/>
                <w:noProof/>
                <w:sz w:val="20"/>
                <w:szCs w:val="20"/>
              </w:rPr>
              <w:t>. Området er avsatt til LNFR i gjeldende kommuneplan, Kommunen har behov for areal til mellomlagring av grusmasser til kommunalt vedlikehold</w:t>
            </w:r>
          </w:p>
        </w:tc>
        <w:tc>
          <w:tcPr>
            <w:tcW w:w="4421" w:type="dxa"/>
          </w:tcPr>
          <w:p w14:paraId="48C3FFC6" w14:textId="31F6E1E1" w:rsidR="008B62A6" w:rsidRPr="0099133F" w:rsidRDefault="00A24E68" w:rsidP="00C01428">
            <w:pPr>
              <w:rPr>
                <w:rFonts w:cs="Arial"/>
                <w:sz w:val="20"/>
                <w:szCs w:val="20"/>
              </w:rPr>
            </w:pPr>
            <w:r w:rsidRPr="0099133F">
              <w:rPr>
                <w:rFonts w:cs="Arial"/>
                <w:sz w:val="20"/>
                <w:szCs w:val="20"/>
              </w:rPr>
              <w:t xml:space="preserve">KU- vurdert. Området avsettes til andre typer bebyggelse og anlegg- massedeponi i planforslaget. </w:t>
            </w:r>
          </w:p>
        </w:tc>
      </w:tr>
      <w:tr w:rsidR="007A6B5A" w:rsidRPr="0099133F" w14:paraId="5AAF33BD" w14:textId="77777777" w:rsidTr="000B2307">
        <w:tc>
          <w:tcPr>
            <w:tcW w:w="1805" w:type="dxa"/>
          </w:tcPr>
          <w:p w14:paraId="72A1F416" w14:textId="77777777" w:rsidR="008B62A6" w:rsidRPr="0099133F" w:rsidRDefault="00A24E68" w:rsidP="00C01428">
            <w:pPr>
              <w:rPr>
                <w:rFonts w:cs="Arial"/>
                <w:sz w:val="20"/>
                <w:szCs w:val="20"/>
              </w:rPr>
            </w:pPr>
            <w:r w:rsidRPr="0099133F">
              <w:rPr>
                <w:rFonts w:cs="Arial"/>
                <w:sz w:val="20"/>
                <w:szCs w:val="20"/>
              </w:rPr>
              <w:t xml:space="preserve">16: </w:t>
            </w:r>
            <w:r w:rsidR="004B1AE8" w:rsidRPr="0099133F">
              <w:rPr>
                <w:rFonts w:cs="Arial"/>
                <w:sz w:val="20"/>
                <w:szCs w:val="20"/>
              </w:rPr>
              <w:t>Værøy kommune</w:t>
            </w:r>
          </w:p>
          <w:p w14:paraId="78AB4E72" w14:textId="77777777" w:rsidR="006A0236" w:rsidRPr="0099133F" w:rsidRDefault="006A0236" w:rsidP="00C01428">
            <w:pPr>
              <w:rPr>
                <w:rFonts w:cs="Arial"/>
                <w:sz w:val="20"/>
                <w:szCs w:val="20"/>
              </w:rPr>
            </w:pPr>
          </w:p>
          <w:p w14:paraId="55437E59" w14:textId="77777777" w:rsidR="006A0236" w:rsidRPr="0099133F" w:rsidRDefault="006A0236" w:rsidP="00C01428">
            <w:pPr>
              <w:rPr>
                <w:rFonts w:cs="Arial"/>
                <w:sz w:val="20"/>
                <w:szCs w:val="20"/>
              </w:rPr>
            </w:pPr>
          </w:p>
          <w:p w14:paraId="215E4944" w14:textId="77777777" w:rsidR="006A0236" w:rsidRPr="0099133F" w:rsidRDefault="006A0236" w:rsidP="00C01428">
            <w:pPr>
              <w:rPr>
                <w:rFonts w:cs="Arial"/>
                <w:sz w:val="20"/>
                <w:szCs w:val="20"/>
              </w:rPr>
            </w:pPr>
          </w:p>
          <w:p w14:paraId="22700A1D" w14:textId="77777777" w:rsidR="006A0236" w:rsidRPr="0099133F" w:rsidRDefault="006A0236" w:rsidP="00C01428">
            <w:pPr>
              <w:rPr>
                <w:rFonts w:cs="Arial"/>
                <w:sz w:val="20"/>
                <w:szCs w:val="20"/>
              </w:rPr>
            </w:pPr>
          </w:p>
          <w:p w14:paraId="2FB996C1" w14:textId="77777777" w:rsidR="006A0236" w:rsidRPr="0099133F" w:rsidRDefault="006A0236" w:rsidP="00C01428">
            <w:pPr>
              <w:rPr>
                <w:rFonts w:cs="Arial"/>
                <w:sz w:val="20"/>
                <w:szCs w:val="20"/>
              </w:rPr>
            </w:pPr>
          </w:p>
          <w:p w14:paraId="1119AFF3" w14:textId="77777777" w:rsidR="006A0236" w:rsidRPr="0099133F" w:rsidRDefault="006A0236" w:rsidP="00C01428">
            <w:pPr>
              <w:rPr>
                <w:rFonts w:cs="Arial"/>
                <w:sz w:val="20"/>
                <w:szCs w:val="20"/>
              </w:rPr>
            </w:pPr>
          </w:p>
          <w:p w14:paraId="39763BC1" w14:textId="77777777" w:rsidR="006A0236" w:rsidRPr="0099133F" w:rsidRDefault="006A0236" w:rsidP="00C01428">
            <w:pPr>
              <w:rPr>
                <w:rFonts w:cs="Arial"/>
                <w:sz w:val="20"/>
                <w:szCs w:val="20"/>
              </w:rPr>
            </w:pPr>
          </w:p>
          <w:p w14:paraId="16A3A179" w14:textId="77777777" w:rsidR="006A0236" w:rsidRPr="0099133F" w:rsidRDefault="006A0236" w:rsidP="00C01428">
            <w:pPr>
              <w:rPr>
                <w:rFonts w:cs="Arial"/>
                <w:sz w:val="20"/>
                <w:szCs w:val="20"/>
              </w:rPr>
            </w:pPr>
          </w:p>
          <w:p w14:paraId="088FF636" w14:textId="5D6B5CDE" w:rsidR="006A0236" w:rsidRPr="0099133F" w:rsidRDefault="006A0236" w:rsidP="00C01428">
            <w:pPr>
              <w:rPr>
                <w:rFonts w:cs="Arial"/>
                <w:sz w:val="20"/>
                <w:szCs w:val="20"/>
              </w:rPr>
            </w:pPr>
          </w:p>
        </w:tc>
        <w:tc>
          <w:tcPr>
            <w:tcW w:w="7766" w:type="dxa"/>
          </w:tcPr>
          <w:p w14:paraId="3A80C03C" w14:textId="6A7BD7B1" w:rsidR="001636E7" w:rsidRPr="0099133F" w:rsidRDefault="004B1AE8" w:rsidP="001636E7">
            <w:pPr>
              <w:rPr>
                <w:rFonts w:cs="Arial"/>
                <w:noProof/>
                <w:sz w:val="20"/>
                <w:szCs w:val="20"/>
              </w:rPr>
            </w:pPr>
            <w:r w:rsidRPr="0099133F">
              <w:rPr>
                <w:rFonts w:cs="Arial"/>
                <w:noProof/>
                <w:sz w:val="20"/>
                <w:szCs w:val="20"/>
              </w:rPr>
              <w:drawing>
                <wp:anchor distT="0" distB="0" distL="114300" distR="114300" simplePos="0" relativeHeight="251672576" behindDoc="0" locked="0" layoutInCell="1" allowOverlap="1" wp14:anchorId="62F3F71F" wp14:editId="57C9388F">
                  <wp:simplePos x="0" y="0"/>
                  <wp:positionH relativeFrom="column">
                    <wp:posOffset>-2540</wp:posOffset>
                  </wp:positionH>
                  <wp:positionV relativeFrom="paragraph">
                    <wp:posOffset>4445</wp:posOffset>
                  </wp:positionV>
                  <wp:extent cx="2136775" cy="2136775"/>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14:sizeRelH relativeFrom="margin">
                    <wp14:pctWidth>0</wp14:pctWidth>
                  </wp14:sizeRelH>
                  <wp14:sizeRelV relativeFrom="margin">
                    <wp14:pctHeight>0</wp14:pctHeight>
                  </wp14:sizeRelV>
                </wp:anchor>
              </w:drawing>
            </w:r>
            <w:r w:rsidR="001636E7" w:rsidRPr="0099133F">
              <w:rPr>
                <w:rFonts w:cs="Arial"/>
                <w:noProof/>
                <w:sz w:val="20"/>
                <w:szCs w:val="20"/>
              </w:rPr>
              <w:t>Gnr/bnr:14/728, 14/722, 14/2727, 14/726, 14/15. Området er avsatt til LNFR i gjeldende kommuneplan, ønsker området avsatt til sentrumsformål.</w:t>
            </w:r>
          </w:p>
          <w:p w14:paraId="15E5335C" w14:textId="21E6DE64" w:rsidR="001636E7" w:rsidRPr="0099133F" w:rsidRDefault="001636E7" w:rsidP="001636E7">
            <w:pPr>
              <w:rPr>
                <w:rFonts w:cs="Arial"/>
                <w:sz w:val="20"/>
                <w:szCs w:val="20"/>
              </w:rPr>
            </w:pPr>
          </w:p>
        </w:tc>
        <w:tc>
          <w:tcPr>
            <w:tcW w:w="4421" w:type="dxa"/>
          </w:tcPr>
          <w:p w14:paraId="14F01DAD" w14:textId="540BC2AE" w:rsidR="008B62A6" w:rsidRPr="0099133F" w:rsidRDefault="001636E7" w:rsidP="00C01428">
            <w:pPr>
              <w:rPr>
                <w:rFonts w:cs="Arial"/>
                <w:sz w:val="20"/>
                <w:szCs w:val="20"/>
              </w:rPr>
            </w:pPr>
            <w:r w:rsidRPr="0099133F">
              <w:rPr>
                <w:rFonts w:cs="Arial"/>
                <w:sz w:val="20"/>
                <w:szCs w:val="20"/>
              </w:rPr>
              <w:t xml:space="preserve">KU- vurdert. Innspillet anbefales ikke. </w:t>
            </w:r>
          </w:p>
        </w:tc>
      </w:tr>
      <w:tr w:rsidR="007A6B5A" w:rsidRPr="0099133F" w14:paraId="6E134471" w14:textId="77777777" w:rsidTr="000B2307">
        <w:tc>
          <w:tcPr>
            <w:tcW w:w="1805" w:type="dxa"/>
          </w:tcPr>
          <w:p w14:paraId="76D0B461" w14:textId="1ADBE8F8" w:rsidR="007A6B5A" w:rsidRPr="0099133F" w:rsidRDefault="001636E7" w:rsidP="00C01428">
            <w:pPr>
              <w:rPr>
                <w:rFonts w:cs="Arial"/>
                <w:sz w:val="20"/>
                <w:szCs w:val="20"/>
              </w:rPr>
            </w:pPr>
            <w:r w:rsidRPr="0099133F">
              <w:rPr>
                <w:rFonts w:cs="Arial"/>
                <w:sz w:val="20"/>
                <w:szCs w:val="20"/>
              </w:rPr>
              <w:lastRenderedPageBreak/>
              <w:t xml:space="preserve">17: </w:t>
            </w:r>
            <w:r w:rsidR="00865BE3" w:rsidRPr="0099133F">
              <w:rPr>
                <w:rFonts w:cs="Arial"/>
                <w:sz w:val="20"/>
                <w:szCs w:val="20"/>
              </w:rPr>
              <w:t>Værøy kommune</w:t>
            </w:r>
          </w:p>
        </w:tc>
        <w:tc>
          <w:tcPr>
            <w:tcW w:w="7766" w:type="dxa"/>
          </w:tcPr>
          <w:p w14:paraId="3FA4E892" w14:textId="71CCA6C0" w:rsidR="007A6B5A" w:rsidRPr="0099133F" w:rsidRDefault="0099133F" w:rsidP="0099133F">
            <w:pPr>
              <w:rPr>
                <w:rFonts w:cs="Arial"/>
                <w:noProof/>
                <w:sz w:val="20"/>
                <w:szCs w:val="20"/>
              </w:rPr>
            </w:pPr>
            <w:r w:rsidRPr="0099133F">
              <w:rPr>
                <w:rFonts w:cs="Arial"/>
                <w:noProof/>
                <w:sz w:val="20"/>
                <w:szCs w:val="20"/>
              </w:rPr>
              <w:drawing>
                <wp:anchor distT="0" distB="0" distL="114300" distR="114300" simplePos="0" relativeHeight="251673600" behindDoc="0" locked="0" layoutInCell="1" allowOverlap="1" wp14:anchorId="0848B3C6" wp14:editId="784A5C70">
                  <wp:simplePos x="0" y="0"/>
                  <wp:positionH relativeFrom="column">
                    <wp:posOffset>-2540</wp:posOffset>
                  </wp:positionH>
                  <wp:positionV relativeFrom="paragraph">
                    <wp:posOffset>14827</wp:posOffset>
                  </wp:positionV>
                  <wp:extent cx="2264410" cy="1805305"/>
                  <wp:effectExtent l="0" t="0" r="2540" b="4445"/>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4178" b="15817"/>
                          <a:stretch/>
                        </pic:blipFill>
                        <pic:spPr bwMode="auto">
                          <a:xfrm>
                            <a:off x="0" y="0"/>
                            <a:ext cx="2264410" cy="180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AF5" w:rsidRPr="0099133F">
              <w:rPr>
                <w:rFonts w:cs="Arial"/>
                <w:noProof/>
                <w:sz w:val="20"/>
                <w:szCs w:val="20"/>
              </w:rPr>
              <w:t>Gnr/bnr. 14/184. Område</w:t>
            </w:r>
            <w:r w:rsidR="00844207" w:rsidRPr="0099133F">
              <w:rPr>
                <w:rFonts w:cs="Arial"/>
                <w:noProof/>
                <w:sz w:val="20"/>
                <w:szCs w:val="20"/>
              </w:rPr>
              <w:t xml:space="preserve">t er avsatt til </w:t>
            </w:r>
            <w:r w:rsidR="009C1D98" w:rsidRPr="0099133F">
              <w:rPr>
                <w:rFonts w:cs="Arial"/>
                <w:noProof/>
                <w:sz w:val="20"/>
                <w:szCs w:val="20"/>
              </w:rPr>
              <w:t xml:space="preserve">LNFR i gjeldende kommuneplan, ønsker området avsatt til kobinert formål bolig, næring og </w:t>
            </w:r>
            <w:r w:rsidR="001A357F" w:rsidRPr="0099133F">
              <w:rPr>
                <w:rFonts w:cs="Arial"/>
                <w:noProof/>
                <w:sz w:val="20"/>
                <w:szCs w:val="20"/>
              </w:rPr>
              <w:t xml:space="preserve">fritids- og turistformål. </w:t>
            </w:r>
          </w:p>
        </w:tc>
        <w:tc>
          <w:tcPr>
            <w:tcW w:w="4421" w:type="dxa"/>
          </w:tcPr>
          <w:p w14:paraId="347B0248" w14:textId="2B94AA70" w:rsidR="007A6B5A" w:rsidRPr="0099133F" w:rsidRDefault="001A357F" w:rsidP="00C01428">
            <w:pPr>
              <w:rPr>
                <w:rFonts w:cs="Arial"/>
                <w:sz w:val="20"/>
                <w:szCs w:val="20"/>
              </w:rPr>
            </w:pPr>
            <w:r w:rsidRPr="0099133F">
              <w:rPr>
                <w:rFonts w:cs="Arial"/>
                <w:noProof/>
                <w:sz w:val="20"/>
                <w:szCs w:val="20"/>
              </w:rPr>
              <w:t xml:space="preserve">KU- vurdert. </w:t>
            </w:r>
            <w:r w:rsidR="00865BE3" w:rsidRPr="0099133F">
              <w:rPr>
                <w:rFonts w:cs="Arial"/>
                <w:noProof/>
                <w:sz w:val="20"/>
                <w:szCs w:val="20"/>
              </w:rPr>
              <w:t>Området innarbeides som kombinert formål næring, fritids- og turistformål og bolig.</w:t>
            </w:r>
          </w:p>
        </w:tc>
      </w:tr>
      <w:tr w:rsidR="007A6B5A" w:rsidRPr="0099133F" w14:paraId="052E57D3" w14:textId="77777777" w:rsidTr="000B2307">
        <w:tc>
          <w:tcPr>
            <w:tcW w:w="1805" w:type="dxa"/>
          </w:tcPr>
          <w:p w14:paraId="0A600DD2" w14:textId="5C97281B" w:rsidR="007A6B5A" w:rsidRPr="0099133F" w:rsidRDefault="00B40BAF" w:rsidP="00C01428">
            <w:pPr>
              <w:rPr>
                <w:rFonts w:cs="Arial"/>
                <w:sz w:val="20"/>
                <w:szCs w:val="20"/>
              </w:rPr>
            </w:pPr>
            <w:r w:rsidRPr="0099133F">
              <w:rPr>
                <w:rFonts w:cs="Arial"/>
                <w:sz w:val="20"/>
                <w:szCs w:val="20"/>
              </w:rPr>
              <w:t xml:space="preserve">18: </w:t>
            </w:r>
            <w:r w:rsidR="00187EB8" w:rsidRPr="0099133F">
              <w:rPr>
                <w:rFonts w:cs="Arial"/>
                <w:sz w:val="20"/>
                <w:szCs w:val="20"/>
              </w:rPr>
              <w:t>Lofoten viking</w:t>
            </w:r>
          </w:p>
        </w:tc>
        <w:tc>
          <w:tcPr>
            <w:tcW w:w="7766" w:type="dxa"/>
          </w:tcPr>
          <w:p w14:paraId="21FED914" w14:textId="3121799E" w:rsidR="007A6B5A" w:rsidRPr="0099133F" w:rsidRDefault="00187EB8" w:rsidP="00C01428">
            <w:pPr>
              <w:rPr>
                <w:rFonts w:cs="Arial"/>
                <w:noProof/>
                <w:sz w:val="20"/>
                <w:szCs w:val="20"/>
              </w:rPr>
            </w:pPr>
            <w:r w:rsidRPr="0099133F">
              <w:rPr>
                <w:rFonts w:cs="Arial"/>
                <w:noProof/>
                <w:sz w:val="20"/>
                <w:szCs w:val="20"/>
              </w:rPr>
              <w:drawing>
                <wp:anchor distT="0" distB="0" distL="114300" distR="114300" simplePos="0" relativeHeight="251674624" behindDoc="0" locked="0" layoutInCell="1" allowOverlap="1" wp14:anchorId="36FBD474" wp14:editId="483A6455">
                  <wp:simplePos x="0" y="0"/>
                  <wp:positionH relativeFrom="column">
                    <wp:posOffset>-2540</wp:posOffset>
                  </wp:positionH>
                  <wp:positionV relativeFrom="paragraph">
                    <wp:posOffset>2540</wp:posOffset>
                  </wp:positionV>
                  <wp:extent cx="2264410" cy="2132330"/>
                  <wp:effectExtent l="0" t="0" r="2540" b="127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727" r="13045" b="3428"/>
                          <a:stretch/>
                        </pic:blipFill>
                        <pic:spPr bwMode="auto">
                          <a:xfrm>
                            <a:off x="0" y="0"/>
                            <a:ext cx="2264410" cy="213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133F">
              <w:rPr>
                <w:rFonts w:cs="Arial"/>
                <w:noProof/>
                <w:sz w:val="20"/>
                <w:szCs w:val="20"/>
              </w:rPr>
              <w:t xml:space="preserve">Ingen gnr/bnr. </w:t>
            </w:r>
            <w:r w:rsidR="00F5180C" w:rsidRPr="0099133F">
              <w:rPr>
                <w:rFonts w:cs="Arial"/>
                <w:noProof/>
                <w:sz w:val="20"/>
                <w:szCs w:val="20"/>
              </w:rPr>
              <w:t xml:space="preserve">Området er delvis avsatt til akvakultur, delvis fiske. Ønsker å utvide areal for akvakultur. </w:t>
            </w:r>
          </w:p>
        </w:tc>
        <w:tc>
          <w:tcPr>
            <w:tcW w:w="4421" w:type="dxa"/>
          </w:tcPr>
          <w:p w14:paraId="48DA990D" w14:textId="6299212E" w:rsidR="007A6B5A" w:rsidRPr="0099133F" w:rsidRDefault="00F5180C" w:rsidP="00C01428">
            <w:pPr>
              <w:rPr>
                <w:rFonts w:cs="Arial"/>
                <w:sz w:val="20"/>
                <w:szCs w:val="20"/>
              </w:rPr>
            </w:pPr>
            <w:r w:rsidRPr="0099133F">
              <w:rPr>
                <w:rFonts w:cs="Arial"/>
                <w:sz w:val="20"/>
                <w:szCs w:val="20"/>
              </w:rPr>
              <w:t xml:space="preserve">KU- vurdert. Innspillet anbefales ikke. </w:t>
            </w:r>
          </w:p>
        </w:tc>
      </w:tr>
      <w:tr w:rsidR="007A6B5A" w:rsidRPr="0099133F" w14:paraId="50E3CE37" w14:textId="77777777" w:rsidTr="000B2307">
        <w:tc>
          <w:tcPr>
            <w:tcW w:w="1805" w:type="dxa"/>
          </w:tcPr>
          <w:p w14:paraId="20C5874B" w14:textId="13DE66E6" w:rsidR="007A6B5A" w:rsidRPr="0099133F" w:rsidRDefault="00F5180C" w:rsidP="00C01428">
            <w:pPr>
              <w:rPr>
                <w:rFonts w:cs="Arial"/>
                <w:sz w:val="20"/>
                <w:szCs w:val="20"/>
              </w:rPr>
            </w:pPr>
            <w:r w:rsidRPr="0099133F">
              <w:rPr>
                <w:rFonts w:cs="Arial"/>
                <w:sz w:val="20"/>
                <w:szCs w:val="20"/>
              </w:rPr>
              <w:lastRenderedPageBreak/>
              <w:t xml:space="preserve">19: </w:t>
            </w:r>
            <w:r w:rsidR="00F007B5" w:rsidRPr="0099133F">
              <w:rPr>
                <w:rFonts w:cs="Arial"/>
                <w:sz w:val="20"/>
                <w:szCs w:val="20"/>
              </w:rPr>
              <w:t>Kystverket</w:t>
            </w:r>
          </w:p>
        </w:tc>
        <w:tc>
          <w:tcPr>
            <w:tcW w:w="7766" w:type="dxa"/>
          </w:tcPr>
          <w:p w14:paraId="54E40D7B" w14:textId="56D1E664" w:rsidR="007A6B5A" w:rsidRPr="0099133F" w:rsidRDefault="00C423A2" w:rsidP="00C01428">
            <w:pPr>
              <w:rPr>
                <w:rFonts w:cs="Arial"/>
                <w:noProof/>
                <w:sz w:val="20"/>
                <w:szCs w:val="20"/>
              </w:rPr>
            </w:pPr>
            <w:r w:rsidRPr="0099133F">
              <w:rPr>
                <w:rFonts w:cs="Arial"/>
                <w:noProof/>
                <w:sz w:val="20"/>
                <w:szCs w:val="20"/>
              </w:rPr>
              <w:drawing>
                <wp:anchor distT="0" distB="0" distL="114300" distR="114300" simplePos="0" relativeHeight="251678720" behindDoc="0" locked="0" layoutInCell="1" allowOverlap="1" wp14:anchorId="2872D1E1" wp14:editId="40D9A2E1">
                  <wp:simplePos x="0" y="0"/>
                  <wp:positionH relativeFrom="column">
                    <wp:posOffset>-2540</wp:posOffset>
                  </wp:positionH>
                  <wp:positionV relativeFrom="paragraph">
                    <wp:posOffset>4445</wp:posOffset>
                  </wp:positionV>
                  <wp:extent cx="1607820" cy="295529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782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C00" w:rsidRPr="0099133F">
              <w:rPr>
                <w:rFonts w:cs="Arial"/>
                <w:noProof/>
                <w:sz w:val="20"/>
                <w:szCs w:val="20"/>
              </w:rPr>
              <w:t>Området er avsatt til havneom</w:t>
            </w:r>
            <w:r w:rsidR="00901476" w:rsidRPr="0099133F">
              <w:rPr>
                <w:rFonts w:cs="Arial"/>
                <w:noProof/>
                <w:sz w:val="20"/>
                <w:szCs w:val="20"/>
              </w:rPr>
              <w:t>rå</w:t>
            </w:r>
            <w:r w:rsidR="00617C00" w:rsidRPr="0099133F">
              <w:rPr>
                <w:rFonts w:cs="Arial"/>
                <w:noProof/>
                <w:sz w:val="20"/>
                <w:szCs w:val="20"/>
              </w:rPr>
              <w:t xml:space="preserve">de i sjø. Kystverket ønsker at det tilrettelegges for </w:t>
            </w:r>
            <w:r w:rsidR="00617C00" w:rsidRPr="0099133F">
              <w:rPr>
                <w:rFonts w:cs="Arial"/>
                <w:sz w:val="20"/>
                <w:szCs w:val="20"/>
              </w:rPr>
              <w:t>utbedring av innseiling og bygging av nye moloer i Værøy havn.</w:t>
            </w:r>
          </w:p>
        </w:tc>
        <w:tc>
          <w:tcPr>
            <w:tcW w:w="4421" w:type="dxa"/>
          </w:tcPr>
          <w:p w14:paraId="4BE5FB3A" w14:textId="78AA33F6" w:rsidR="007A6B5A" w:rsidRPr="0099133F" w:rsidRDefault="00F007B5" w:rsidP="00C01428">
            <w:pPr>
              <w:rPr>
                <w:rFonts w:cs="Arial"/>
                <w:sz w:val="20"/>
                <w:szCs w:val="20"/>
              </w:rPr>
            </w:pPr>
            <w:r w:rsidRPr="0099133F">
              <w:rPr>
                <w:rFonts w:cs="Arial"/>
                <w:sz w:val="20"/>
                <w:szCs w:val="20"/>
              </w:rPr>
              <w:t xml:space="preserve">Ikke KU- vurdert. Området avsettes til havneområde i sjø med bestemmelsessone </w:t>
            </w:r>
            <w:r w:rsidR="00020AD4" w:rsidRPr="0099133F">
              <w:rPr>
                <w:rFonts w:cs="Arial"/>
                <w:sz w:val="20"/>
                <w:szCs w:val="20"/>
              </w:rPr>
              <w:t xml:space="preserve">som setter krav om reguleringsplan og konsekvensutredning. </w:t>
            </w:r>
          </w:p>
        </w:tc>
      </w:tr>
      <w:tr w:rsidR="00F5180C" w:rsidRPr="0099133F" w14:paraId="01CC468B" w14:textId="77777777" w:rsidTr="000B2307">
        <w:tc>
          <w:tcPr>
            <w:tcW w:w="1805" w:type="dxa"/>
          </w:tcPr>
          <w:p w14:paraId="6310F07F" w14:textId="629D8AF5" w:rsidR="00F5180C" w:rsidRPr="0099133F" w:rsidRDefault="00F5180C" w:rsidP="00C01428">
            <w:pPr>
              <w:rPr>
                <w:rFonts w:cs="Arial"/>
                <w:sz w:val="20"/>
                <w:szCs w:val="20"/>
              </w:rPr>
            </w:pPr>
            <w:r w:rsidRPr="0099133F">
              <w:rPr>
                <w:rFonts w:cs="Arial"/>
                <w:sz w:val="20"/>
                <w:szCs w:val="20"/>
              </w:rPr>
              <w:t>20: Værøy kommune</w:t>
            </w:r>
          </w:p>
        </w:tc>
        <w:tc>
          <w:tcPr>
            <w:tcW w:w="7766" w:type="dxa"/>
          </w:tcPr>
          <w:p w14:paraId="1BE72FE0" w14:textId="38EBD35B" w:rsidR="00F5180C" w:rsidRPr="0099133F" w:rsidRDefault="001F4818" w:rsidP="00C01428">
            <w:pPr>
              <w:rPr>
                <w:rFonts w:cs="Arial"/>
                <w:noProof/>
                <w:sz w:val="20"/>
                <w:szCs w:val="20"/>
              </w:rPr>
            </w:pPr>
            <w:r w:rsidRPr="0099133F">
              <w:rPr>
                <w:rFonts w:cs="Arial"/>
                <w:noProof/>
                <w:sz w:val="20"/>
                <w:szCs w:val="20"/>
              </w:rPr>
              <w:drawing>
                <wp:anchor distT="0" distB="0" distL="114300" distR="114300" simplePos="0" relativeHeight="251675648" behindDoc="0" locked="0" layoutInCell="1" allowOverlap="1" wp14:anchorId="61514D2C" wp14:editId="201781C2">
                  <wp:simplePos x="0" y="0"/>
                  <wp:positionH relativeFrom="column">
                    <wp:posOffset>-2540</wp:posOffset>
                  </wp:positionH>
                  <wp:positionV relativeFrom="paragraph">
                    <wp:posOffset>5080</wp:posOffset>
                  </wp:positionV>
                  <wp:extent cx="2447290" cy="2115820"/>
                  <wp:effectExtent l="0" t="0" r="0" b="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9623"/>
                          <a:stretch/>
                        </pic:blipFill>
                        <pic:spPr bwMode="auto">
                          <a:xfrm>
                            <a:off x="0" y="0"/>
                            <a:ext cx="2447290"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133F">
              <w:rPr>
                <w:rFonts w:cs="Arial"/>
                <w:noProof/>
                <w:sz w:val="20"/>
                <w:szCs w:val="20"/>
              </w:rPr>
              <w:t xml:space="preserve">Gnr/bnr ikke kjent. Området er avsatt til </w:t>
            </w:r>
            <w:r w:rsidR="00A353D1" w:rsidRPr="0099133F">
              <w:rPr>
                <w:rFonts w:cs="Arial"/>
                <w:noProof/>
                <w:sz w:val="20"/>
                <w:szCs w:val="20"/>
              </w:rPr>
              <w:t>havneområde i sjø og kobinert formål offentlig/allemnnyttig i reguelringsplan for Værøy havn</w:t>
            </w:r>
            <w:r w:rsidR="00CA323E" w:rsidRPr="0099133F">
              <w:rPr>
                <w:rFonts w:cs="Arial"/>
                <w:noProof/>
                <w:sz w:val="20"/>
                <w:szCs w:val="20"/>
              </w:rPr>
              <w:t>, ønskelig å avsette området til småbåthavn og kombinert formål bolig, næring og friti</w:t>
            </w:r>
            <w:r w:rsidR="004D372C" w:rsidRPr="0099133F">
              <w:rPr>
                <w:rFonts w:cs="Arial"/>
                <w:noProof/>
                <w:sz w:val="20"/>
                <w:szCs w:val="20"/>
              </w:rPr>
              <w:t>ds- og turistformål</w:t>
            </w:r>
            <w:r w:rsidR="00CA323E" w:rsidRPr="0099133F">
              <w:rPr>
                <w:rFonts w:cs="Arial"/>
                <w:noProof/>
                <w:sz w:val="20"/>
                <w:szCs w:val="20"/>
              </w:rPr>
              <w:t xml:space="preserve">. </w:t>
            </w:r>
          </w:p>
        </w:tc>
        <w:tc>
          <w:tcPr>
            <w:tcW w:w="4421" w:type="dxa"/>
          </w:tcPr>
          <w:p w14:paraId="0F2461E5" w14:textId="747ED9D3" w:rsidR="00F5180C" w:rsidRPr="0099133F" w:rsidRDefault="00D8749A" w:rsidP="00C01428">
            <w:pPr>
              <w:rPr>
                <w:rFonts w:cs="Arial"/>
                <w:sz w:val="20"/>
                <w:szCs w:val="20"/>
              </w:rPr>
            </w:pPr>
            <w:r w:rsidRPr="0099133F">
              <w:rPr>
                <w:rFonts w:cs="Arial"/>
                <w:noProof/>
                <w:sz w:val="20"/>
                <w:szCs w:val="20"/>
              </w:rPr>
              <w:t xml:space="preserve">KU- vurdert. </w:t>
            </w:r>
            <w:r w:rsidR="004D372C" w:rsidRPr="0099133F">
              <w:rPr>
                <w:rFonts w:cs="Arial"/>
                <w:noProof/>
                <w:sz w:val="20"/>
                <w:szCs w:val="20"/>
              </w:rPr>
              <w:t>Innspillet innarbeides som små</w:t>
            </w:r>
            <w:r w:rsidR="00763D08" w:rsidRPr="0099133F">
              <w:rPr>
                <w:rFonts w:cs="Arial"/>
                <w:noProof/>
                <w:sz w:val="20"/>
                <w:szCs w:val="20"/>
              </w:rPr>
              <w:t>bå</w:t>
            </w:r>
            <w:r w:rsidR="004D372C" w:rsidRPr="0099133F">
              <w:rPr>
                <w:rFonts w:cs="Arial"/>
                <w:noProof/>
                <w:sz w:val="20"/>
                <w:szCs w:val="20"/>
              </w:rPr>
              <w:t>thavn på land og i sjø, og kombinert formål bolig, næring og tjenesteyting i planforslaget.</w:t>
            </w:r>
            <w:r w:rsidR="004D372C" w:rsidRPr="0099133F">
              <w:rPr>
                <w:rFonts w:cs="Arial"/>
                <w:sz w:val="20"/>
                <w:szCs w:val="20"/>
              </w:rPr>
              <w:t xml:space="preserve"> </w:t>
            </w:r>
          </w:p>
        </w:tc>
      </w:tr>
      <w:tr w:rsidR="00763D08" w:rsidRPr="0099133F" w14:paraId="10A2386F" w14:textId="77777777" w:rsidTr="000B2307">
        <w:tc>
          <w:tcPr>
            <w:tcW w:w="1805" w:type="dxa"/>
          </w:tcPr>
          <w:p w14:paraId="432E6DDE" w14:textId="0CA581B8" w:rsidR="00763D08" w:rsidRPr="0099133F" w:rsidRDefault="005B1C93" w:rsidP="00C01428">
            <w:pPr>
              <w:rPr>
                <w:rFonts w:cs="Arial"/>
                <w:sz w:val="20"/>
                <w:szCs w:val="20"/>
              </w:rPr>
            </w:pPr>
            <w:r w:rsidRPr="0099133F">
              <w:rPr>
                <w:rFonts w:cs="Arial"/>
                <w:sz w:val="20"/>
                <w:szCs w:val="20"/>
              </w:rPr>
              <w:lastRenderedPageBreak/>
              <w:t xml:space="preserve">21: </w:t>
            </w:r>
            <w:r w:rsidR="00D12028" w:rsidRPr="0099133F">
              <w:rPr>
                <w:rFonts w:cs="Arial"/>
                <w:sz w:val="20"/>
                <w:szCs w:val="20"/>
              </w:rPr>
              <w:t xml:space="preserve">Utkast reguleringsplan for </w:t>
            </w:r>
            <w:proofErr w:type="spellStart"/>
            <w:r w:rsidR="00D12028" w:rsidRPr="0099133F">
              <w:rPr>
                <w:rFonts w:cs="Arial"/>
                <w:sz w:val="20"/>
                <w:szCs w:val="20"/>
              </w:rPr>
              <w:t>Røstnesvågen</w:t>
            </w:r>
            <w:proofErr w:type="spellEnd"/>
          </w:p>
        </w:tc>
        <w:tc>
          <w:tcPr>
            <w:tcW w:w="7766" w:type="dxa"/>
          </w:tcPr>
          <w:p w14:paraId="6A042ED6" w14:textId="2ADAD79F" w:rsidR="009E4FEC" w:rsidRPr="0099133F" w:rsidRDefault="009E4FEC" w:rsidP="009E4FEC">
            <w:pPr>
              <w:rPr>
                <w:rFonts w:cs="Arial"/>
                <w:noProof/>
                <w:sz w:val="20"/>
                <w:szCs w:val="20"/>
              </w:rPr>
            </w:pPr>
            <w:r w:rsidRPr="0099133F">
              <w:rPr>
                <w:rFonts w:cs="Arial"/>
                <w:noProof/>
                <w:sz w:val="20"/>
                <w:szCs w:val="20"/>
              </w:rPr>
              <w:drawing>
                <wp:anchor distT="0" distB="0" distL="114300" distR="114300" simplePos="0" relativeHeight="251676672" behindDoc="0" locked="0" layoutInCell="1" allowOverlap="1" wp14:anchorId="2391BDEB" wp14:editId="0207D7A9">
                  <wp:simplePos x="0" y="0"/>
                  <wp:positionH relativeFrom="column">
                    <wp:posOffset>-13335</wp:posOffset>
                  </wp:positionH>
                  <wp:positionV relativeFrom="paragraph">
                    <wp:posOffset>67945</wp:posOffset>
                  </wp:positionV>
                  <wp:extent cx="2789555" cy="1881505"/>
                  <wp:effectExtent l="0" t="0" r="0" b="4445"/>
                  <wp:wrapSquare wrapText="bothSides"/>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6126" b="26586"/>
                          <a:stretch/>
                        </pic:blipFill>
                        <pic:spPr bwMode="auto">
                          <a:xfrm>
                            <a:off x="0" y="0"/>
                            <a:ext cx="2789555" cy="188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133F">
              <w:rPr>
                <w:rFonts w:cs="Arial"/>
                <w:noProof/>
                <w:sz w:val="20"/>
                <w:szCs w:val="20"/>
              </w:rPr>
              <w:t xml:space="preserve">Gnr/bnr. 14/528 og 14/847. Området er avsatt til </w:t>
            </w:r>
            <w:r w:rsidR="00D8749A" w:rsidRPr="0099133F">
              <w:rPr>
                <w:rFonts w:cs="Arial"/>
                <w:noProof/>
                <w:sz w:val="20"/>
                <w:szCs w:val="20"/>
              </w:rPr>
              <w:t>LNFR i gjeldende kommuneplan, ønsker området avsatt til bolig.</w:t>
            </w:r>
          </w:p>
          <w:p w14:paraId="6739C439" w14:textId="2D35753D" w:rsidR="00763D08" w:rsidRPr="0099133F" w:rsidRDefault="00763D08" w:rsidP="00C01428">
            <w:pPr>
              <w:rPr>
                <w:rFonts w:cs="Arial"/>
                <w:noProof/>
                <w:sz w:val="20"/>
                <w:szCs w:val="20"/>
              </w:rPr>
            </w:pPr>
          </w:p>
        </w:tc>
        <w:tc>
          <w:tcPr>
            <w:tcW w:w="4421" w:type="dxa"/>
          </w:tcPr>
          <w:p w14:paraId="2E29B219" w14:textId="2E229CC2" w:rsidR="00763D08" w:rsidRPr="0099133F" w:rsidRDefault="00D8749A" w:rsidP="00C01428">
            <w:pPr>
              <w:rPr>
                <w:rFonts w:cs="Arial"/>
                <w:noProof/>
                <w:sz w:val="20"/>
                <w:szCs w:val="20"/>
              </w:rPr>
            </w:pPr>
            <w:r w:rsidRPr="0099133F">
              <w:rPr>
                <w:rFonts w:cs="Arial"/>
                <w:noProof/>
                <w:sz w:val="20"/>
                <w:szCs w:val="20"/>
              </w:rPr>
              <w:t xml:space="preserve">KU- vurdert. Innspillet inarbeides som bolig i planforslaget. </w:t>
            </w:r>
          </w:p>
        </w:tc>
      </w:tr>
      <w:tr w:rsidR="00D8749A" w:rsidRPr="0099133F" w14:paraId="6438591F" w14:textId="77777777" w:rsidTr="0099133F">
        <w:trPr>
          <w:trHeight w:val="2251"/>
        </w:trPr>
        <w:tc>
          <w:tcPr>
            <w:tcW w:w="1805" w:type="dxa"/>
          </w:tcPr>
          <w:p w14:paraId="1C460632" w14:textId="3634F2AF" w:rsidR="00D8749A" w:rsidRPr="0099133F" w:rsidRDefault="00D55BF0" w:rsidP="00C01428">
            <w:pPr>
              <w:rPr>
                <w:rFonts w:cs="Arial"/>
                <w:sz w:val="20"/>
                <w:szCs w:val="20"/>
              </w:rPr>
            </w:pPr>
            <w:r w:rsidRPr="0099133F">
              <w:rPr>
                <w:rFonts w:cs="Arial"/>
                <w:sz w:val="20"/>
                <w:szCs w:val="20"/>
              </w:rPr>
              <w:t xml:space="preserve">22: </w:t>
            </w:r>
            <w:r w:rsidR="00880A12" w:rsidRPr="0099133F">
              <w:rPr>
                <w:rFonts w:cs="Arial"/>
                <w:sz w:val="20"/>
                <w:szCs w:val="20"/>
              </w:rPr>
              <w:t>Værøy kommune</w:t>
            </w:r>
          </w:p>
        </w:tc>
        <w:tc>
          <w:tcPr>
            <w:tcW w:w="7766" w:type="dxa"/>
          </w:tcPr>
          <w:p w14:paraId="45687D76" w14:textId="49CF4A89" w:rsidR="00D8749A" w:rsidRPr="0099133F" w:rsidRDefault="0099133F" w:rsidP="009E4FEC">
            <w:pPr>
              <w:rPr>
                <w:rFonts w:cs="Arial"/>
                <w:bCs/>
                <w:noProof/>
                <w:sz w:val="20"/>
                <w:szCs w:val="20"/>
              </w:rPr>
            </w:pPr>
            <w:r w:rsidRPr="0099133F">
              <w:rPr>
                <w:rFonts w:cs="Arial"/>
                <w:bCs/>
                <w:noProof/>
                <w:sz w:val="20"/>
                <w:szCs w:val="20"/>
              </w:rPr>
              <w:drawing>
                <wp:anchor distT="0" distB="0" distL="114300" distR="114300" simplePos="0" relativeHeight="251677696" behindDoc="0" locked="0" layoutInCell="1" allowOverlap="1" wp14:anchorId="084F5680" wp14:editId="0DF41D22">
                  <wp:simplePos x="0" y="0"/>
                  <wp:positionH relativeFrom="column">
                    <wp:posOffset>-2540</wp:posOffset>
                  </wp:positionH>
                  <wp:positionV relativeFrom="paragraph">
                    <wp:posOffset>43254</wp:posOffset>
                  </wp:positionV>
                  <wp:extent cx="2799715" cy="1307465"/>
                  <wp:effectExtent l="0" t="0" r="635" b="6985"/>
                  <wp:wrapSquare wrapText="bothSides"/>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4019" b="14147"/>
                          <a:stretch/>
                        </pic:blipFill>
                        <pic:spPr bwMode="auto">
                          <a:xfrm>
                            <a:off x="0" y="0"/>
                            <a:ext cx="2799715" cy="1307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80A12" w:rsidRPr="0099133F">
              <w:rPr>
                <w:rFonts w:cs="Arial"/>
                <w:noProof/>
                <w:sz w:val="20"/>
                <w:szCs w:val="20"/>
              </w:rPr>
              <w:t>Gnr/bnr. 14/172 og 14/175</w:t>
            </w:r>
            <w:r w:rsidR="00B5757E" w:rsidRPr="0099133F">
              <w:rPr>
                <w:rFonts w:cs="Arial"/>
                <w:noProof/>
                <w:sz w:val="20"/>
                <w:szCs w:val="20"/>
              </w:rPr>
              <w:t xml:space="preserve">. Området er avsatt til LNFR i gjeldende kommuneplan, ønsker området avsatt til sentrumsformål. </w:t>
            </w:r>
          </w:p>
        </w:tc>
        <w:tc>
          <w:tcPr>
            <w:tcW w:w="4421" w:type="dxa"/>
          </w:tcPr>
          <w:p w14:paraId="6D671FAB" w14:textId="0E6EBF4F" w:rsidR="00694927" w:rsidRPr="0099133F" w:rsidRDefault="00B5757E" w:rsidP="00C01428">
            <w:pPr>
              <w:rPr>
                <w:rFonts w:cs="Arial"/>
                <w:noProof/>
                <w:sz w:val="20"/>
                <w:szCs w:val="20"/>
              </w:rPr>
            </w:pPr>
            <w:r w:rsidRPr="0099133F">
              <w:rPr>
                <w:rFonts w:cs="Arial"/>
                <w:noProof/>
                <w:sz w:val="20"/>
                <w:szCs w:val="20"/>
              </w:rPr>
              <w:t>KU- vurdert</w:t>
            </w:r>
            <w:r w:rsidR="00356FC6" w:rsidRPr="0099133F">
              <w:rPr>
                <w:rFonts w:cs="Arial"/>
                <w:noProof/>
                <w:sz w:val="20"/>
                <w:szCs w:val="20"/>
              </w:rPr>
              <w:t xml:space="preserve">. Området innarbeides som </w:t>
            </w:r>
            <w:r w:rsidR="00F07838" w:rsidRPr="0099133F">
              <w:rPr>
                <w:rFonts w:cs="Arial"/>
                <w:noProof/>
                <w:sz w:val="20"/>
                <w:szCs w:val="20"/>
              </w:rPr>
              <w:t>sentrumsformål i planforslaget</w:t>
            </w:r>
          </w:p>
          <w:p w14:paraId="54A1F4C7" w14:textId="0DF1251A" w:rsidR="00694927" w:rsidRPr="0099133F" w:rsidRDefault="00694927" w:rsidP="00C01428">
            <w:pPr>
              <w:rPr>
                <w:rFonts w:cs="Arial"/>
                <w:noProof/>
                <w:sz w:val="20"/>
                <w:szCs w:val="20"/>
              </w:rPr>
            </w:pPr>
          </w:p>
        </w:tc>
      </w:tr>
      <w:tr w:rsidR="00F07838" w:rsidRPr="0099133F" w14:paraId="343EC91F" w14:textId="77777777" w:rsidTr="000B2307">
        <w:tc>
          <w:tcPr>
            <w:tcW w:w="1805" w:type="dxa"/>
          </w:tcPr>
          <w:p w14:paraId="4A589A01" w14:textId="0EEE5934" w:rsidR="00F07838" w:rsidRPr="0099133F" w:rsidRDefault="00F07838" w:rsidP="00C01428">
            <w:pPr>
              <w:rPr>
                <w:rFonts w:cs="Arial"/>
                <w:sz w:val="20"/>
                <w:szCs w:val="20"/>
              </w:rPr>
            </w:pPr>
            <w:r w:rsidRPr="0099133F">
              <w:rPr>
                <w:rFonts w:cs="Arial"/>
                <w:sz w:val="20"/>
                <w:szCs w:val="20"/>
              </w:rPr>
              <w:t xml:space="preserve">23: </w:t>
            </w:r>
            <w:proofErr w:type="spellStart"/>
            <w:r w:rsidR="00ED202F" w:rsidRPr="0099133F">
              <w:rPr>
                <w:rFonts w:cs="Arial"/>
                <w:sz w:val="20"/>
                <w:szCs w:val="20"/>
              </w:rPr>
              <w:t>Nordlaks</w:t>
            </w:r>
            <w:proofErr w:type="spellEnd"/>
          </w:p>
        </w:tc>
        <w:tc>
          <w:tcPr>
            <w:tcW w:w="7766" w:type="dxa"/>
          </w:tcPr>
          <w:p w14:paraId="4C5BD95E" w14:textId="77777777" w:rsidR="00F90371" w:rsidRPr="0099133F" w:rsidRDefault="00F90371" w:rsidP="00F90371">
            <w:pPr>
              <w:rPr>
                <w:rFonts w:cs="Arial"/>
                <w:noProof/>
                <w:sz w:val="20"/>
                <w:szCs w:val="20"/>
              </w:rPr>
            </w:pPr>
            <w:r w:rsidRPr="0099133F">
              <w:rPr>
                <w:rFonts w:cs="Arial"/>
                <w:noProof/>
                <w:sz w:val="20"/>
                <w:szCs w:val="20"/>
              </w:rPr>
              <w:t>Nordlaks har gjort vurderinger av sjøareal i Værøy kommune basert på strøm, bunntopografi, dybder, grad av eksponering og forholdet til fiskeriaktivitet. I forbindelse med det har vi gjennomført strømmodelleringer og lett etter aktuelle områder som passer med spesifikasjonene til oppdrettsanlegg for laks.</w:t>
            </w:r>
          </w:p>
          <w:p w14:paraId="7AAEC61C" w14:textId="77777777" w:rsidR="00F90371" w:rsidRPr="0099133F" w:rsidRDefault="00F90371" w:rsidP="00F90371">
            <w:pPr>
              <w:rPr>
                <w:rFonts w:cs="Arial"/>
                <w:noProof/>
                <w:sz w:val="20"/>
                <w:szCs w:val="20"/>
              </w:rPr>
            </w:pPr>
          </w:p>
          <w:p w14:paraId="4418E7A3" w14:textId="76825EA0" w:rsidR="00F07838" w:rsidRPr="0099133F" w:rsidRDefault="00F90371" w:rsidP="00DF2978">
            <w:pPr>
              <w:rPr>
                <w:rFonts w:cs="Arial"/>
                <w:sz w:val="20"/>
                <w:szCs w:val="20"/>
              </w:rPr>
            </w:pPr>
            <w:r w:rsidRPr="0099133F">
              <w:rPr>
                <w:rFonts w:cs="Arial"/>
                <w:noProof/>
                <w:sz w:val="20"/>
                <w:szCs w:val="20"/>
              </w:rPr>
              <w:t>Ut fra en totalvurdering ser det dessverre ikke ut til at det vil være egnede områder basert på dagens teknologi. Dersom dette skulle endre seg vil vi gjerne komme tilbake i en senere arealprosess.</w:t>
            </w:r>
          </w:p>
        </w:tc>
        <w:tc>
          <w:tcPr>
            <w:tcW w:w="4421" w:type="dxa"/>
          </w:tcPr>
          <w:p w14:paraId="0A7B38CD" w14:textId="58655E4D" w:rsidR="00F07838" w:rsidRPr="0099133F" w:rsidRDefault="00F718ED" w:rsidP="00C01428">
            <w:pPr>
              <w:rPr>
                <w:rFonts w:cs="Arial"/>
                <w:noProof/>
                <w:sz w:val="20"/>
                <w:szCs w:val="20"/>
              </w:rPr>
            </w:pPr>
            <w:r w:rsidRPr="0099133F">
              <w:rPr>
                <w:rFonts w:cs="Arial"/>
                <w:noProof/>
                <w:sz w:val="20"/>
                <w:szCs w:val="20"/>
              </w:rPr>
              <w:t>Tatt til etterretning i planprosessen</w:t>
            </w:r>
          </w:p>
        </w:tc>
      </w:tr>
      <w:tr w:rsidR="00DF2978" w:rsidRPr="0099133F" w14:paraId="3E54201A" w14:textId="77777777" w:rsidTr="000B2307">
        <w:tc>
          <w:tcPr>
            <w:tcW w:w="1805" w:type="dxa"/>
          </w:tcPr>
          <w:p w14:paraId="6189F3D2" w14:textId="2DD17C19" w:rsidR="00DF2978" w:rsidRPr="0099133F" w:rsidRDefault="00F718ED" w:rsidP="00C01428">
            <w:pPr>
              <w:rPr>
                <w:rFonts w:cs="Arial"/>
                <w:sz w:val="20"/>
                <w:szCs w:val="20"/>
              </w:rPr>
            </w:pPr>
            <w:r w:rsidRPr="0099133F">
              <w:rPr>
                <w:rFonts w:cs="Arial"/>
                <w:sz w:val="20"/>
                <w:szCs w:val="20"/>
              </w:rPr>
              <w:t>24: June Grønseth</w:t>
            </w:r>
          </w:p>
        </w:tc>
        <w:tc>
          <w:tcPr>
            <w:tcW w:w="7766" w:type="dxa"/>
          </w:tcPr>
          <w:p w14:paraId="74F9AEC9" w14:textId="77777777" w:rsidR="00DF2978" w:rsidRPr="0099133F" w:rsidRDefault="00DF2978" w:rsidP="00DF2978">
            <w:pPr>
              <w:rPr>
                <w:rFonts w:cs="Arial"/>
                <w:noProof/>
                <w:sz w:val="20"/>
                <w:szCs w:val="20"/>
              </w:rPr>
            </w:pPr>
            <w:r w:rsidRPr="0099133F">
              <w:rPr>
                <w:rFonts w:cs="Arial"/>
                <w:noProof/>
                <w:sz w:val="20"/>
                <w:szCs w:val="20"/>
              </w:rPr>
              <w:t xml:space="preserve">Rehabilitere alle grøfter fra fjellet som nå er grodd igjen. Og så reetablere alle grøftene langs veiene. All drenering </w:t>
            </w:r>
          </w:p>
          <w:p w14:paraId="045BA1D3" w14:textId="523F2215" w:rsidR="00DF2978" w:rsidRPr="0099133F" w:rsidRDefault="00DF2978" w:rsidP="00F90371">
            <w:pPr>
              <w:rPr>
                <w:rFonts w:cs="Arial"/>
                <w:noProof/>
                <w:sz w:val="20"/>
                <w:szCs w:val="20"/>
              </w:rPr>
            </w:pPr>
            <w:r w:rsidRPr="0099133F">
              <w:rPr>
                <w:rFonts w:cs="Arial"/>
                <w:noProof/>
                <w:sz w:val="20"/>
                <w:szCs w:val="20"/>
              </w:rPr>
              <w:lastRenderedPageBreak/>
              <w:t>som fungerte ble gravd igjen da altiboks la kabler på Værøy kommune. Og så er det viktig å bevare all kystlinje som ikke er bebygd og sørge for at 100 meters grensen ikke blir dispensert.</w:t>
            </w:r>
          </w:p>
        </w:tc>
        <w:tc>
          <w:tcPr>
            <w:tcW w:w="4421" w:type="dxa"/>
          </w:tcPr>
          <w:p w14:paraId="4A5BC9A8" w14:textId="77EDC0BB" w:rsidR="00DF2978" w:rsidRPr="0099133F" w:rsidRDefault="00CF2A6F" w:rsidP="00C01428">
            <w:pPr>
              <w:rPr>
                <w:rFonts w:cs="Arial"/>
                <w:noProof/>
                <w:sz w:val="20"/>
                <w:szCs w:val="20"/>
              </w:rPr>
            </w:pPr>
            <w:r w:rsidRPr="0099133F">
              <w:rPr>
                <w:rFonts w:cs="Arial"/>
                <w:noProof/>
                <w:sz w:val="20"/>
                <w:szCs w:val="20"/>
              </w:rPr>
              <w:lastRenderedPageBreak/>
              <w:t xml:space="preserve">Fulgt opp gjennom kartlegging av funksjonell strandsone som vil utgjøre byggegrense til sjø. </w:t>
            </w:r>
            <w:r w:rsidR="007E3A84" w:rsidRPr="0099133F">
              <w:rPr>
                <w:rFonts w:cs="Arial"/>
                <w:noProof/>
                <w:sz w:val="20"/>
                <w:szCs w:val="20"/>
              </w:rPr>
              <w:t xml:space="preserve">Rehabilitering av grøfter kan ikke vurderes </w:t>
            </w:r>
            <w:r w:rsidR="007E3A84" w:rsidRPr="0099133F">
              <w:rPr>
                <w:rFonts w:cs="Arial"/>
                <w:noProof/>
                <w:sz w:val="20"/>
                <w:szCs w:val="20"/>
              </w:rPr>
              <w:lastRenderedPageBreak/>
              <w:t xml:space="preserve">i kommuneplanprosessen, men innspillet følges opp av Værøy kommune. </w:t>
            </w:r>
          </w:p>
        </w:tc>
      </w:tr>
      <w:tr w:rsidR="007E3A84" w:rsidRPr="0099133F" w14:paraId="4DCAFCF2" w14:textId="77777777" w:rsidTr="000B2307">
        <w:tc>
          <w:tcPr>
            <w:tcW w:w="1805" w:type="dxa"/>
          </w:tcPr>
          <w:p w14:paraId="2FF6662F" w14:textId="5E5A6B72" w:rsidR="007E3A84" w:rsidRPr="0099133F" w:rsidRDefault="007E4DED" w:rsidP="00C01428">
            <w:pPr>
              <w:rPr>
                <w:rFonts w:cs="Arial"/>
                <w:sz w:val="20"/>
                <w:szCs w:val="20"/>
              </w:rPr>
            </w:pPr>
            <w:r w:rsidRPr="0099133F">
              <w:rPr>
                <w:rFonts w:cs="Arial"/>
                <w:sz w:val="20"/>
                <w:szCs w:val="20"/>
              </w:rPr>
              <w:lastRenderedPageBreak/>
              <w:t>25: Trond Berg</w:t>
            </w:r>
          </w:p>
        </w:tc>
        <w:tc>
          <w:tcPr>
            <w:tcW w:w="7766" w:type="dxa"/>
          </w:tcPr>
          <w:p w14:paraId="76B3979F" w14:textId="37DB536D" w:rsidR="007E4DED" w:rsidRPr="0099133F" w:rsidRDefault="007E4DED" w:rsidP="007E4DED">
            <w:pPr>
              <w:rPr>
                <w:rFonts w:cs="Arial"/>
                <w:noProof/>
                <w:sz w:val="20"/>
                <w:szCs w:val="20"/>
              </w:rPr>
            </w:pPr>
            <w:r w:rsidRPr="0099133F">
              <w:rPr>
                <w:rFonts w:cs="Arial"/>
                <w:noProof/>
                <w:sz w:val="20"/>
                <w:szCs w:val="20"/>
              </w:rPr>
              <w:t xml:space="preserve">Den nye arealplanen bør stadfeste at det er Industriveien/Sjyveien som er grensepunkt for «100 meters grense» </w:t>
            </w:r>
          </w:p>
          <w:p w14:paraId="1ABAF829" w14:textId="77777777" w:rsidR="007E3A84" w:rsidRPr="0099133F" w:rsidRDefault="007E3A84" w:rsidP="00DF2978">
            <w:pPr>
              <w:rPr>
                <w:rFonts w:cs="Arial"/>
                <w:sz w:val="20"/>
                <w:szCs w:val="20"/>
              </w:rPr>
            </w:pPr>
          </w:p>
        </w:tc>
        <w:tc>
          <w:tcPr>
            <w:tcW w:w="4421" w:type="dxa"/>
          </w:tcPr>
          <w:p w14:paraId="11CF03A1" w14:textId="7E12F985" w:rsidR="007E3A84" w:rsidRPr="0099133F" w:rsidRDefault="007E4DED" w:rsidP="00C01428">
            <w:pPr>
              <w:rPr>
                <w:rFonts w:cs="Arial"/>
                <w:noProof/>
                <w:sz w:val="20"/>
                <w:szCs w:val="20"/>
              </w:rPr>
            </w:pPr>
            <w:r w:rsidRPr="0099133F">
              <w:rPr>
                <w:rFonts w:cs="Arial"/>
                <w:noProof/>
                <w:sz w:val="20"/>
                <w:szCs w:val="20"/>
              </w:rPr>
              <w:t>Fulgt opp gjennom kartlegging av funksjonell strandsone som vil utgjøre byggegrense til sjø.</w:t>
            </w:r>
          </w:p>
        </w:tc>
      </w:tr>
    </w:tbl>
    <w:p w14:paraId="3D0420E4" w14:textId="77777777" w:rsidR="0028197E" w:rsidRPr="00C01428" w:rsidRDefault="0028197E" w:rsidP="00C01428"/>
    <w:sectPr w:rsidR="0028197E" w:rsidRPr="00C01428" w:rsidSect="00F87F88">
      <w:headerReference w:type="even" r:id="rId35"/>
      <w:headerReference w:type="default" r:id="rId36"/>
      <w:footerReference w:type="even" r:id="rId37"/>
      <w:footerReference w:type="default" r:id="rId38"/>
      <w:headerReference w:type="first" r:id="rId39"/>
      <w:footerReference w:type="first" r:id="rId40"/>
      <w:type w:val="continuous"/>
      <w:pgSz w:w="16838" w:h="11906" w:orient="landscape"/>
      <w:pgMar w:top="567" w:right="1418" w:bottom="568" w:left="1418"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360E2" w14:textId="77777777" w:rsidR="00104817" w:rsidRDefault="00104817" w:rsidP="009C1287">
      <w:r>
        <w:separator/>
      </w:r>
    </w:p>
  </w:endnote>
  <w:endnote w:type="continuationSeparator" w:id="0">
    <w:p w14:paraId="5C3F3918" w14:textId="77777777" w:rsidR="00104817" w:rsidRDefault="00104817" w:rsidP="009C1287">
      <w:r>
        <w:continuationSeparator/>
      </w:r>
    </w:p>
  </w:endnote>
  <w:endnote w:type="continuationNotice" w:id="1">
    <w:p w14:paraId="04B773FE" w14:textId="77777777" w:rsidR="00104817" w:rsidRDefault="00104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869FDA6-7925-40E8-B5B8-D8332E4DEC5E}"/>
  </w:font>
  <w:font w:name="Times New Roman">
    <w:panose1 w:val="02020603050405020304"/>
    <w:charset w:val="00"/>
    <w:family w:val="roman"/>
    <w:pitch w:val="variable"/>
    <w:sig w:usb0="E0002EFF" w:usb1="C000785B" w:usb2="00000009" w:usb3="00000000" w:csb0="000001FF" w:csb1="00000000"/>
    <w:embedRegular r:id="rId2" w:fontKey="{31ED3092-F2F6-4C6B-A146-9318C7ABB653}"/>
    <w:embedBold r:id="rId3" w:fontKey="{78D42E9D-CF56-4450-8A2D-22796C86B5F4}"/>
    <w:embedItalic r:id="rId4" w:fontKey="{B432D1C9-CCF7-4AED-B94D-F17ED501BFA6}"/>
  </w:font>
  <w:font w:name="Avenir Next LT Pro">
    <w:altName w:val="Calibri"/>
    <w:charset w:val="00"/>
    <w:family w:val="swiss"/>
    <w:pitch w:val="variable"/>
    <w:sig w:usb0="800000EF" w:usb1="5000204A" w:usb2="00000000" w:usb3="00000000" w:csb0="00000093" w:csb1="00000000"/>
    <w:embedRegular r:id="rId5" w:fontKey="{208F9295-05F5-45E3-9228-EBF3CB156FCD}"/>
    <w:embedBold r:id="rId6" w:fontKey="{E6C00C5B-D814-4CF8-84C9-9288CC920AF2}"/>
    <w:embedItalic r:id="rId7" w:fontKey="{017DE8AF-A272-4157-9FB1-3CA156E8A1F7}"/>
  </w:font>
  <w:font w:name="Courier New">
    <w:panose1 w:val="02070309020205020404"/>
    <w:charset w:val="00"/>
    <w:family w:val="modern"/>
    <w:pitch w:val="fixed"/>
    <w:sig w:usb0="E0002EFF" w:usb1="C0007843" w:usb2="00000009" w:usb3="00000000" w:csb0="000001FF" w:csb1="00000000"/>
    <w:embedRegular r:id="rId8" w:fontKey="{8424C98B-695C-4B19-A599-2E396025F6BF}"/>
  </w:font>
  <w:font w:name="Wingdings">
    <w:panose1 w:val="05000000000000000000"/>
    <w:charset w:val="02"/>
    <w:family w:val="auto"/>
    <w:pitch w:val="variable"/>
    <w:sig w:usb0="00000000" w:usb1="10000000" w:usb2="00000000" w:usb3="00000000" w:csb0="80000000" w:csb1="00000000"/>
    <w:embedRegular r:id="rId9" w:fontKey="{DAF6A463-469E-4A92-8837-C35B7BBEC2C8}"/>
  </w:font>
  <w:font w:name="Century Gothic">
    <w:panose1 w:val="020B0502020202020204"/>
    <w:charset w:val="00"/>
    <w:family w:val="swiss"/>
    <w:pitch w:val="variable"/>
    <w:sig w:usb0="00000287" w:usb1="00000000" w:usb2="00000000" w:usb3="00000000" w:csb0="0000009F" w:csb1="00000000"/>
    <w:embedRegular r:id="rId10" w:fontKey="{94AC0A5C-11E5-4662-9AD0-08AB9B35FE28}"/>
  </w:font>
  <w:font w:name="Calibri">
    <w:panose1 w:val="020F0502020204030204"/>
    <w:charset w:val="00"/>
    <w:family w:val="swiss"/>
    <w:pitch w:val="variable"/>
    <w:sig w:usb0="E4002EFF" w:usb1="C000247B" w:usb2="00000009" w:usb3="00000000" w:csb0="000001FF" w:csb1="00000000"/>
    <w:embedRegular r:id="rId11" w:fontKey="{91FAB27E-26E7-4EFD-A1A9-74D4032D1312}"/>
  </w:font>
  <w:font w:name="Arial">
    <w:panose1 w:val="020B0604020202020204"/>
    <w:charset w:val="00"/>
    <w:family w:val="swiss"/>
    <w:pitch w:val="variable"/>
    <w:sig w:usb0="E0002EFF" w:usb1="C000785B" w:usb2="00000009" w:usb3="00000000" w:csb0="000001FF" w:csb1="00000000"/>
    <w:embedRegular r:id="rId12" w:fontKey="{C84E4698-1AF4-47B4-96C9-ACC199A97E7C}"/>
    <w:embedBold r:id="rId13" w:fontKey="{F44BD829-E446-4582-BD8A-C225F65D7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930D" w14:textId="77777777" w:rsidR="009C6122" w:rsidRDefault="009C612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B07A" w14:textId="637CE2F6" w:rsidR="0003013C" w:rsidRPr="002C11BE" w:rsidRDefault="009C6122" w:rsidP="0003013C">
    <w:pPr>
      <w:pStyle w:val="Bunntekst"/>
    </w:pPr>
    <w:r>
      <w:t xml:space="preserve">   </w:t>
    </w:r>
    <w:r w:rsidR="009C79F0" w:rsidRPr="009C79F0">
      <w:t xml:space="preserve"> </w:t>
    </w:r>
    <w:sdt>
      <w:sdtPr>
        <w:alias w:val="Tittel"/>
        <w:tag w:val=""/>
        <w:id w:val="2132199008"/>
        <w:placeholder>
          <w:docPart w:val="43D8DDC035534D02B07F4A6FFC68BE33"/>
        </w:placeholder>
        <w:dataBinding w:prefixMappings="xmlns:ns0='http://purl.org/dc/elements/1.1/' xmlns:ns1='http://schemas.openxmlformats.org/package/2006/metadata/core-properties' " w:xpath="/ns1:coreProperties[1]/ns0:title[1]" w:storeItemID="{6C3C8BC8-F283-45AE-878A-BAB7291924A1}"/>
        <w:text/>
      </w:sdtPr>
      <w:sdtEndPr/>
      <w:sdtContent>
        <w:r w:rsidR="00CF070A">
          <w:t>Oppsummering innspill og merknader til kommuneplanens arealdel for Værøy. Datert 04.03.24</w:t>
        </w:r>
      </w:sdtContent>
    </w:sdt>
    <w:r w:rsidR="0003013C">
      <w:tab/>
    </w:r>
    <w:r>
      <w:tab/>
    </w:r>
    <w:r>
      <w:tab/>
    </w:r>
    <w:r>
      <w:tab/>
    </w:r>
    <w:r>
      <w:tab/>
    </w:r>
    <w:r>
      <w:tab/>
    </w:r>
    <w:r>
      <w:tab/>
    </w:r>
    <w:r>
      <w:tab/>
    </w:r>
    <w:r>
      <w:tab/>
    </w:r>
    <w:r w:rsidR="0003013C">
      <w:fldChar w:fldCharType="begin"/>
    </w:r>
    <w:r w:rsidR="0003013C">
      <w:instrText xml:space="preserve"> PAGE   \* MERGEFORMAT </w:instrText>
    </w:r>
    <w:r w:rsidR="0003013C">
      <w:fldChar w:fldCharType="separate"/>
    </w:r>
    <w:r w:rsidR="0003013C">
      <w:rPr>
        <w:noProof/>
      </w:rPr>
      <w:t>2</w:t>
    </w:r>
    <w:r w:rsidR="00030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0A72" w14:textId="77777777" w:rsidR="009C6122" w:rsidRDefault="009C61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0B20F" w14:textId="77777777" w:rsidR="00104817" w:rsidRDefault="00104817" w:rsidP="009C1287">
      <w:r>
        <w:separator/>
      </w:r>
    </w:p>
  </w:footnote>
  <w:footnote w:type="continuationSeparator" w:id="0">
    <w:p w14:paraId="4423CE19" w14:textId="77777777" w:rsidR="00104817" w:rsidRDefault="00104817" w:rsidP="009C1287">
      <w:r>
        <w:continuationSeparator/>
      </w:r>
    </w:p>
  </w:footnote>
  <w:footnote w:type="continuationNotice" w:id="1">
    <w:p w14:paraId="0506276C" w14:textId="77777777" w:rsidR="00104817" w:rsidRDefault="001048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61E1" w14:textId="77777777" w:rsidR="009C6122" w:rsidRDefault="009C612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196A" w14:textId="5FF1DC8C" w:rsidR="009C73D2" w:rsidRDefault="009C73D2" w:rsidP="009C128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260F" w14:textId="77777777" w:rsidR="009C6122" w:rsidRDefault="009C612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1E2F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C4E1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F6A1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8431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D059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2E22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5A85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6F2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0026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6A1E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3E01EB"/>
    <w:multiLevelType w:val="hybridMultilevel"/>
    <w:tmpl w:val="7FE02274"/>
    <w:lvl w:ilvl="0" w:tplc="C194DD96">
      <w:numFmt w:val="bullet"/>
      <w:lvlText w:val="-"/>
      <w:lvlJc w:val="left"/>
      <w:pPr>
        <w:ind w:left="720" w:hanging="360"/>
      </w:pPr>
      <w:rPr>
        <w:rFonts w:ascii="Avenir Next LT Pro" w:eastAsiaTheme="minorHAnsi" w:hAnsi="Avenir Next LT Pr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B52433"/>
    <w:multiLevelType w:val="hybridMultilevel"/>
    <w:tmpl w:val="F2E85428"/>
    <w:lvl w:ilvl="0" w:tplc="79CA9B94">
      <w:numFmt w:val="bullet"/>
      <w:lvlText w:val="-"/>
      <w:lvlJc w:val="left"/>
      <w:pPr>
        <w:ind w:left="360" w:hanging="360"/>
      </w:pPr>
      <w:rPr>
        <w:rFonts w:ascii="Avenir Next LT Pro" w:eastAsiaTheme="minorHAnsi" w:hAnsi="Avenir Next LT Pro"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42962B3A"/>
    <w:multiLevelType w:val="hybridMultilevel"/>
    <w:tmpl w:val="084A4DE2"/>
    <w:lvl w:ilvl="0" w:tplc="866C8036">
      <w:start w:val="3"/>
      <w:numFmt w:val="bullet"/>
      <w:lvlText w:val="-"/>
      <w:lvlJc w:val="left"/>
      <w:pPr>
        <w:ind w:left="720" w:hanging="360"/>
      </w:pPr>
      <w:rPr>
        <w:rFonts w:ascii="Avenir Next LT Pro" w:eastAsiaTheme="minorHAnsi" w:hAnsi="Avenir Next LT Pr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DBF68B8"/>
    <w:multiLevelType w:val="multilevel"/>
    <w:tmpl w:val="DBD068BC"/>
    <w:lvl w:ilvl="0">
      <w:start w:val="1"/>
      <w:numFmt w:val="bullet"/>
      <w:lvlText w:val=""/>
      <w:lvlJc w:val="left"/>
      <w:pPr>
        <w:ind w:left="692" w:hanging="692"/>
      </w:pPr>
      <w:rPr>
        <w:rFonts w:ascii="Symbol" w:hAnsi="Symbol" w:hint="default"/>
      </w:rPr>
    </w:lvl>
    <w:lvl w:ilvl="1">
      <w:start w:val="1"/>
      <w:numFmt w:val="bullet"/>
      <w:lvlText w:val="­"/>
      <w:lvlJc w:val="left"/>
      <w:pPr>
        <w:ind w:left="1383" w:hanging="691"/>
      </w:pPr>
      <w:rPr>
        <w:rFonts w:ascii="Avenir Next LT Pro" w:hAnsi="Avenir Next LT Pro" w:hint="default"/>
      </w:rPr>
    </w:lvl>
    <w:lvl w:ilvl="2">
      <w:start w:val="1"/>
      <w:numFmt w:val="bullet"/>
      <w:lvlText w:val="◦"/>
      <w:lvlJc w:val="left"/>
      <w:pPr>
        <w:tabs>
          <w:tab w:val="num" w:pos="2075"/>
        </w:tabs>
        <w:ind w:left="2075" w:hanging="692"/>
      </w:pPr>
      <w:rPr>
        <w:rFonts w:ascii="Century Gothic" w:hAnsi="Century Gothic"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9C0CA7"/>
    <w:multiLevelType w:val="multilevel"/>
    <w:tmpl w:val="EE140596"/>
    <w:lvl w:ilvl="0">
      <w:start w:val="1"/>
      <w:numFmt w:val="decimal"/>
      <w:pStyle w:val="Overskrift1"/>
      <w:lvlText w:val="%1."/>
      <w:lvlJc w:val="left"/>
      <w:pPr>
        <w:tabs>
          <w:tab w:val="num" w:pos="709"/>
        </w:tabs>
        <w:ind w:left="709" w:hanging="709"/>
      </w:pPr>
      <w:rPr>
        <w:rFonts w:hint="default"/>
      </w:rPr>
    </w:lvl>
    <w:lvl w:ilvl="1">
      <w:start w:val="1"/>
      <w:numFmt w:val="decimal"/>
      <w:pStyle w:val="Overskrift2"/>
      <w:suff w:val="space"/>
      <w:lvlText w:val="%1.%2."/>
      <w:lvlJc w:val="left"/>
      <w:pPr>
        <w:ind w:left="709" w:hanging="709"/>
      </w:pPr>
      <w:rPr>
        <w:rFonts w:hint="default"/>
      </w:rPr>
    </w:lvl>
    <w:lvl w:ilvl="2">
      <w:start w:val="1"/>
      <w:numFmt w:val="decimal"/>
      <w:pStyle w:val="Overskrift3"/>
      <w:suff w:val="space"/>
      <w:lvlText w:val="%1.%2.%3."/>
      <w:lvlJc w:val="left"/>
      <w:pPr>
        <w:ind w:left="1080" w:hanging="1080"/>
      </w:pPr>
      <w:rPr>
        <w:rFonts w:hint="default"/>
      </w:rPr>
    </w:lvl>
    <w:lvl w:ilvl="3">
      <w:start w:val="1"/>
      <w:numFmt w:val="decimal"/>
      <w:pStyle w:val="Overskrift4"/>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63164144">
    <w:abstractNumId w:val="14"/>
  </w:num>
  <w:num w:numId="2" w16cid:durableId="2222550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839671">
    <w:abstractNumId w:val="8"/>
  </w:num>
  <w:num w:numId="4" w16cid:durableId="873927128">
    <w:abstractNumId w:val="3"/>
  </w:num>
  <w:num w:numId="5" w16cid:durableId="1980915886">
    <w:abstractNumId w:val="2"/>
  </w:num>
  <w:num w:numId="6" w16cid:durableId="225722689">
    <w:abstractNumId w:val="1"/>
  </w:num>
  <w:num w:numId="7" w16cid:durableId="1268805671">
    <w:abstractNumId w:val="0"/>
  </w:num>
  <w:num w:numId="8" w16cid:durableId="1760364645">
    <w:abstractNumId w:val="9"/>
  </w:num>
  <w:num w:numId="9" w16cid:durableId="629095540">
    <w:abstractNumId w:val="7"/>
  </w:num>
  <w:num w:numId="10" w16cid:durableId="863445623">
    <w:abstractNumId w:val="6"/>
  </w:num>
  <w:num w:numId="11" w16cid:durableId="137848629">
    <w:abstractNumId w:val="5"/>
  </w:num>
  <w:num w:numId="12" w16cid:durableId="2104835066">
    <w:abstractNumId w:val="4"/>
  </w:num>
  <w:num w:numId="13" w16cid:durableId="1177423427">
    <w:abstractNumId w:val="13"/>
  </w:num>
  <w:num w:numId="14" w16cid:durableId="1784153175">
    <w:abstractNumId w:val="11"/>
  </w:num>
  <w:num w:numId="15" w16cid:durableId="1277449797">
    <w:abstractNumId w:val="10"/>
  </w:num>
  <w:num w:numId="16" w16cid:durableId="12290281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428"/>
    <w:rsid w:val="0000073D"/>
    <w:rsid w:val="0000113E"/>
    <w:rsid w:val="000019DA"/>
    <w:rsid w:val="00011DF4"/>
    <w:rsid w:val="000162D9"/>
    <w:rsid w:val="000166E4"/>
    <w:rsid w:val="00020AD4"/>
    <w:rsid w:val="000221BA"/>
    <w:rsid w:val="0003013C"/>
    <w:rsid w:val="000330BC"/>
    <w:rsid w:val="000360CE"/>
    <w:rsid w:val="000376F0"/>
    <w:rsid w:val="00040085"/>
    <w:rsid w:val="000451CE"/>
    <w:rsid w:val="00046159"/>
    <w:rsid w:val="00053FCA"/>
    <w:rsid w:val="000560BB"/>
    <w:rsid w:val="0005718B"/>
    <w:rsid w:val="00064294"/>
    <w:rsid w:val="00067D35"/>
    <w:rsid w:val="0007558A"/>
    <w:rsid w:val="00092194"/>
    <w:rsid w:val="00092D1B"/>
    <w:rsid w:val="00097882"/>
    <w:rsid w:val="000A572D"/>
    <w:rsid w:val="000B2307"/>
    <w:rsid w:val="000B569C"/>
    <w:rsid w:val="000B5A74"/>
    <w:rsid w:val="000C1C64"/>
    <w:rsid w:val="000C7AF5"/>
    <w:rsid w:val="000C7E7A"/>
    <w:rsid w:val="000E12B5"/>
    <w:rsid w:val="000E2200"/>
    <w:rsid w:val="000E4479"/>
    <w:rsid w:val="000E62D1"/>
    <w:rsid w:val="000F1C29"/>
    <w:rsid w:val="0010032A"/>
    <w:rsid w:val="00100977"/>
    <w:rsid w:val="00104817"/>
    <w:rsid w:val="001070B4"/>
    <w:rsid w:val="001114E5"/>
    <w:rsid w:val="00114BDC"/>
    <w:rsid w:val="0011763B"/>
    <w:rsid w:val="00120693"/>
    <w:rsid w:val="00122408"/>
    <w:rsid w:val="00126AAC"/>
    <w:rsid w:val="00131636"/>
    <w:rsid w:val="001326C4"/>
    <w:rsid w:val="00133335"/>
    <w:rsid w:val="00141ABF"/>
    <w:rsid w:val="0015705A"/>
    <w:rsid w:val="00161CD4"/>
    <w:rsid w:val="001636E7"/>
    <w:rsid w:val="001676BD"/>
    <w:rsid w:val="00172855"/>
    <w:rsid w:val="001822F2"/>
    <w:rsid w:val="00186BF6"/>
    <w:rsid w:val="00187EB8"/>
    <w:rsid w:val="001952AE"/>
    <w:rsid w:val="00196412"/>
    <w:rsid w:val="001A054B"/>
    <w:rsid w:val="001A0813"/>
    <w:rsid w:val="001A093C"/>
    <w:rsid w:val="001A1009"/>
    <w:rsid w:val="001A1BAA"/>
    <w:rsid w:val="001A357F"/>
    <w:rsid w:val="001B3D44"/>
    <w:rsid w:val="001B4F3F"/>
    <w:rsid w:val="001B7A1E"/>
    <w:rsid w:val="001C7AED"/>
    <w:rsid w:val="001D242F"/>
    <w:rsid w:val="001E1E69"/>
    <w:rsid w:val="001F063D"/>
    <w:rsid w:val="001F28C1"/>
    <w:rsid w:val="001F4818"/>
    <w:rsid w:val="002016BC"/>
    <w:rsid w:val="00201F77"/>
    <w:rsid w:val="00211E03"/>
    <w:rsid w:val="002141AC"/>
    <w:rsid w:val="00231E9C"/>
    <w:rsid w:val="00232AB0"/>
    <w:rsid w:val="0023626D"/>
    <w:rsid w:val="0024629E"/>
    <w:rsid w:val="00246385"/>
    <w:rsid w:val="002468D1"/>
    <w:rsid w:val="00252A92"/>
    <w:rsid w:val="002547EF"/>
    <w:rsid w:val="0025480B"/>
    <w:rsid w:val="002570D3"/>
    <w:rsid w:val="00261301"/>
    <w:rsid w:val="0026335C"/>
    <w:rsid w:val="002675CB"/>
    <w:rsid w:val="00272E0A"/>
    <w:rsid w:val="00277C5D"/>
    <w:rsid w:val="0028197E"/>
    <w:rsid w:val="00282AD2"/>
    <w:rsid w:val="00284ADB"/>
    <w:rsid w:val="00290296"/>
    <w:rsid w:val="00290730"/>
    <w:rsid w:val="002925E4"/>
    <w:rsid w:val="00292C8F"/>
    <w:rsid w:val="00294B3B"/>
    <w:rsid w:val="00295DE1"/>
    <w:rsid w:val="002A21F0"/>
    <w:rsid w:val="002A2327"/>
    <w:rsid w:val="002A29E3"/>
    <w:rsid w:val="002B0997"/>
    <w:rsid w:val="002B3238"/>
    <w:rsid w:val="002C11BE"/>
    <w:rsid w:val="002C1CAC"/>
    <w:rsid w:val="002C4082"/>
    <w:rsid w:val="002D0FCD"/>
    <w:rsid w:val="002D5DA7"/>
    <w:rsid w:val="002E12BC"/>
    <w:rsid w:val="002E2043"/>
    <w:rsid w:val="002E365A"/>
    <w:rsid w:val="002E7A1F"/>
    <w:rsid w:val="002F0B4D"/>
    <w:rsid w:val="002F4351"/>
    <w:rsid w:val="002F4C8A"/>
    <w:rsid w:val="00300628"/>
    <w:rsid w:val="00300F6D"/>
    <w:rsid w:val="00311996"/>
    <w:rsid w:val="00320DBE"/>
    <w:rsid w:val="00321E56"/>
    <w:rsid w:val="00323D5E"/>
    <w:rsid w:val="00324B39"/>
    <w:rsid w:val="003255A6"/>
    <w:rsid w:val="003305BB"/>
    <w:rsid w:val="00333262"/>
    <w:rsid w:val="00344285"/>
    <w:rsid w:val="00347B8B"/>
    <w:rsid w:val="00351537"/>
    <w:rsid w:val="003518D0"/>
    <w:rsid w:val="00352D74"/>
    <w:rsid w:val="00354779"/>
    <w:rsid w:val="00356FC6"/>
    <w:rsid w:val="003715E0"/>
    <w:rsid w:val="003747B7"/>
    <w:rsid w:val="00380F88"/>
    <w:rsid w:val="0038454F"/>
    <w:rsid w:val="0039061D"/>
    <w:rsid w:val="003923F8"/>
    <w:rsid w:val="003941D0"/>
    <w:rsid w:val="003A24C5"/>
    <w:rsid w:val="003A3737"/>
    <w:rsid w:val="003A44C7"/>
    <w:rsid w:val="003A44DC"/>
    <w:rsid w:val="003A57A6"/>
    <w:rsid w:val="003A60EC"/>
    <w:rsid w:val="003B1C9E"/>
    <w:rsid w:val="003B3EE7"/>
    <w:rsid w:val="003B4EA4"/>
    <w:rsid w:val="003B6465"/>
    <w:rsid w:val="003C0CC8"/>
    <w:rsid w:val="003D0EE8"/>
    <w:rsid w:val="003D2ADD"/>
    <w:rsid w:val="003E242C"/>
    <w:rsid w:val="003E58ED"/>
    <w:rsid w:val="003F1577"/>
    <w:rsid w:val="003F58EA"/>
    <w:rsid w:val="004032B8"/>
    <w:rsid w:val="00406F82"/>
    <w:rsid w:val="00411527"/>
    <w:rsid w:val="00414674"/>
    <w:rsid w:val="0042651C"/>
    <w:rsid w:val="0043362C"/>
    <w:rsid w:val="00434DDF"/>
    <w:rsid w:val="00435E0C"/>
    <w:rsid w:val="00443230"/>
    <w:rsid w:val="004432FF"/>
    <w:rsid w:val="0045553D"/>
    <w:rsid w:val="00456014"/>
    <w:rsid w:val="00461557"/>
    <w:rsid w:val="00463CA2"/>
    <w:rsid w:val="00465103"/>
    <w:rsid w:val="00470077"/>
    <w:rsid w:val="00472CB3"/>
    <w:rsid w:val="004751DB"/>
    <w:rsid w:val="004807C6"/>
    <w:rsid w:val="004840D8"/>
    <w:rsid w:val="004856ED"/>
    <w:rsid w:val="00495779"/>
    <w:rsid w:val="00497C73"/>
    <w:rsid w:val="004A1F3D"/>
    <w:rsid w:val="004A78B6"/>
    <w:rsid w:val="004B1AE8"/>
    <w:rsid w:val="004B5E3F"/>
    <w:rsid w:val="004B620B"/>
    <w:rsid w:val="004D372C"/>
    <w:rsid w:val="004D49BB"/>
    <w:rsid w:val="004D5E68"/>
    <w:rsid w:val="004D68C5"/>
    <w:rsid w:val="004E2372"/>
    <w:rsid w:val="004E32AB"/>
    <w:rsid w:val="004F0F2E"/>
    <w:rsid w:val="004F1AEA"/>
    <w:rsid w:val="004F6EAA"/>
    <w:rsid w:val="00501B7B"/>
    <w:rsid w:val="005045B0"/>
    <w:rsid w:val="0051751B"/>
    <w:rsid w:val="0052163B"/>
    <w:rsid w:val="00525124"/>
    <w:rsid w:val="00533DFC"/>
    <w:rsid w:val="00550F28"/>
    <w:rsid w:val="00551020"/>
    <w:rsid w:val="0055184C"/>
    <w:rsid w:val="005533C1"/>
    <w:rsid w:val="00561C1B"/>
    <w:rsid w:val="0056487D"/>
    <w:rsid w:val="00570FB9"/>
    <w:rsid w:val="00576036"/>
    <w:rsid w:val="00577E08"/>
    <w:rsid w:val="0058109E"/>
    <w:rsid w:val="00584C91"/>
    <w:rsid w:val="00591EA6"/>
    <w:rsid w:val="005A7EC1"/>
    <w:rsid w:val="005B1C93"/>
    <w:rsid w:val="005B336E"/>
    <w:rsid w:val="005C5173"/>
    <w:rsid w:val="005D6177"/>
    <w:rsid w:val="005E13A5"/>
    <w:rsid w:val="005E2236"/>
    <w:rsid w:val="005E4245"/>
    <w:rsid w:val="005E6B12"/>
    <w:rsid w:val="005F6851"/>
    <w:rsid w:val="00601EBA"/>
    <w:rsid w:val="00602BBD"/>
    <w:rsid w:val="00610C6D"/>
    <w:rsid w:val="00615AF5"/>
    <w:rsid w:val="00617C00"/>
    <w:rsid w:val="00620420"/>
    <w:rsid w:val="00620A37"/>
    <w:rsid w:val="006210AC"/>
    <w:rsid w:val="006213DF"/>
    <w:rsid w:val="006231D9"/>
    <w:rsid w:val="006256D6"/>
    <w:rsid w:val="00625A59"/>
    <w:rsid w:val="00625D3C"/>
    <w:rsid w:val="00631114"/>
    <w:rsid w:val="00635991"/>
    <w:rsid w:val="00636EAD"/>
    <w:rsid w:val="00646181"/>
    <w:rsid w:val="00647193"/>
    <w:rsid w:val="006474FD"/>
    <w:rsid w:val="00650346"/>
    <w:rsid w:val="0065257A"/>
    <w:rsid w:val="00654581"/>
    <w:rsid w:val="00665A40"/>
    <w:rsid w:val="0066688C"/>
    <w:rsid w:val="00670E78"/>
    <w:rsid w:val="00675F68"/>
    <w:rsid w:val="006859DB"/>
    <w:rsid w:val="00691E5E"/>
    <w:rsid w:val="00694927"/>
    <w:rsid w:val="00696D78"/>
    <w:rsid w:val="006A0236"/>
    <w:rsid w:val="006A0FE9"/>
    <w:rsid w:val="006A10AF"/>
    <w:rsid w:val="006A293E"/>
    <w:rsid w:val="006A419F"/>
    <w:rsid w:val="006A7BB9"/>
    <w:rsid w:val="006A7E03"/>
    <w:rsid w:val="006B1EC2"/>
    <w:rsid w:val="006B3827"/>
    <w:rsid w:val="006B68BC"/>
    <w:rsid w:val="006C0C0D"/>
    <w:rsid w:val="006C2F4D"/>
    <w:rsid w:val="006C4366"/>
    <w:rsid w:val="006C5364"/>
    <w:rsid w:val="006C7153"/>
    <w:rsid w:val="006D4BAC"/>
    <w:rsid w:val="006E2E0C"/>
    <w:rsid w:val="006E685A"/>
    <w:rsid w:val="006E7A2A"/>
    <w:rsid w:val="006E7A46"/>
    <w:rsid w:val="006F007A"/>
    <w:rsid w:val="006F0321"/>
    <w:rsid w:val="006F3BA4"/>
    <w:rsid w:val="006F3C16"/>
    <w:rsid w:val="006F537A"/>
    <w:rsid w:val="006F58CE"/>
    <w:rsid w:val="006F7322"/>
    <w:rsid w:val="00701066"/>
    <w:rsid w:val="00705457"/>
    <w:rsid w:val="00713A56"/>
    <w:rsid w:val="0072251C"/>
    <w:rsid w:val="00723C18"/>
    <w:rsid w:val="00723DFF"/>
    <w:rsid w:val="00726443"/>
    <w:rsid w:val="00730DEE"/>
    <w:rsid w:val="00737F2C"/>
    <w:rsid w:val="0074227D"/>
    <w:rsid w:val="00742347"/>
    <w:rsid w:val="00742E74"/>
    <w:rsid w:val="00751667"/>
    <w:rsid w:val="00763D08"/>
    <w:rsid w:val="00767C31"/>
    <w:rsid w:val="00770B3B"/>
    <w:rsid w:val="00770C20"/>
    <w:rsid w:val="007751E9"/>
    <w:rsid w:val="0077530C"/>
    <w:rsid w:val="00781CA1"/>
    <w:rsid w:val="0078556B"/>
    <w:rsid w:val="007911C6"/>
    <w:rsid w:val="007A255E"/>
    <w:rsid w:val="007A2E70"/>
    <w:rsid w:val="007A3D77"/>
    <w:rsid w:val="007A463A"/>
    <w:rsid w:val="007A46D2"/>
    <w:rsid w:val="007A5555"/>
    <w:rsid w:val="007A658B"/>
    <w:rsid w:val="007A6B5A"/>
    <w:rsid w:val="007A7CBE"/>
    <w:rsid w:val="007B71E1"/>
    <w:rsid w:val="007B79F1"/>
    <w:rsid w:val="007C2328"/>
    <w:rsid w:val="007C312B"/>
    <w:rsid w:val="007C4104"/>
    <w:rsid w:val="007D5DE1"/>
    <w:rsid w:val="007D717F"/>
    <w:rsid w:val="007E3A84"/>
    <w:rsid w:val="007E4DED"/>
    <w:rsid w:val="007E5707"/>
    <w:rsid w:val="007F6B64"/>
    <w:rsid w:val="008038E6"/>
    <w:rsid w:val="00805BCF"/>
    <w:rsid w:val="00810957"/>
    <w:rsid w:val="00810A0E"/>
    <w:rsid w:val="00810E7D"/>
    <w:rsid w:val="00815AE0"/>
    <w:rsid w:val="00820809"/>
    <w:rsid w:val="00820B1A"/>
    <w:rsid w:val="00825CEF"/>
    <w:rsid w:val="00830BC5"/>
    <w:rsid w:val="00836238"/>
    <w:rsid w:val="00844207"/>
    <w:rsid w:val="00845CF8"/>
    <w:rsid w:val="00846CFE"/>
    <w:rsid w:val="00847E39"/>
    <w:rsid w:val="00850DDD"/>
    <w:rsid w:val="00865BE3"/>
    <w:rsid w:val="00876387"/>
    <w:rsid w:val="00877D86"/>
    <w:rsid w:val="00880A12"/>
    <w:rsid w:val="00881142"/>
    <w:rsid w:val="00881BDB"/>
    <w:rsid w:val="00882969"/>
    <w:rsid w:val="00882D3D"/>
    <w:rsid w:val="008928BE"/>
    <w:rsid w:val="00895655"/>
    <w:rsid w:val="00895AC9"/>
    <w:rsid w:val="00896A33"/>
    <w:rsid w:val="008978BD"/>
    <w:rsid w:val="008A1958"/>
    <w:rsid w:val="008B523C"/>
    <w:rsid w:val="008B5D0C"/>
    <w:rsid w:val="008B5D59"/>
    <w:rsid w:val="008B62A6"/>
    <w:rsid w:val="008C15E3"/>
    <w:rsid w:val="008C327B"/>
    <w:rsid w:val="008D1546"/>
    <w:rsid w:val="008E1438"/>
    <w:rsid w:val="008E5156"/>
    <w:rsid w:val="008E522A"/>
    <w:rsid w:val="008F08CE"/>
    <w:rsid w:val="008F2BEF"/>
    <w:rsid w:val="008F5089"/>
    <w:rsid w:val="008F65D4"/>
    <w:rsid w:val="008F6964"/>
    <w:rsid w:val="009012C5"/>
    <w:rsid w:val="00901450"/>
    <w:rsid w:val="00901476"/>
    <w:rsid w:val="009017B1"/>
    <w:rsid w:val="00906C29"/>
    <w:rsid w:val="0091094A"/>
    <w:rsid w:val="009123B1"/>
    <w:rsid w:val="009125C2"/>
    <w:rsid w:val="009218A4"/>
    <w:rsid w:val="00925055"/>
    <w:rsid w:val="00930C83"/>
    <w:rsid w:val="00933852"/>
    <w:rsid w:val="009356C0"/>
    <w:rsid w:val="009413F8"/>
    <w:rsid w:val="00944C3B"/>
    <w:rsid w:val="00945789"/>
    <w:rsid w:val="0094695E"/>
    <w:rsid w:val="00947EF9"/>
    <w:rsid w:val="0095022E"/>
    <w:rsid w:val="00950DF1"/>
    <w:rsid w:val="0095110A"/>
    <w:rsid w:val="00955592"/>
    <w:rsid w:val="00956DE6"/>
    <w:rsid w:val="009602BE"/>
    <w:rsid w:val="00960F7C"/>
    <w:rsid w:val="009623B2"/>
    <w:rsid w:val="00985813"/>
    <w:rsid w:val="009860F4"/>
    <w:rsid w:val="0099133F"/>
    <w:rsid w:val="00993078"/>
    <w:rsid w:val="009968C9"/>
    <w:rsid w:val="009A0A33"/>
    <w:rsid w:val="009A1B6C"/>
    <w:rsid w:val="009B1436"/>
    <w:rsid w:val="009B1F38"/>
    <w:rsid w:val="009B2B75"/>
    <w:rsid w:val="009B7764"/>
    <w:rsid w:val="009B7A39"/>
    <w:rsid w:val="009C1287"/>
    <w:rsid w:val="009C1D98"/>
    <w:rsid w:val="009C6122"/>
    <w:rsid w:val="009C73D2"/>
    <w:rsid w:val="009C786F"/>
    <w:rsid w:val="009C79F0"/>
    <w:rsid w:val="009C7BEC"/>
    <w:rsid w:val="009D2BD1"/>
    <w:rsid w:val="009D34AB"/>
    <w:rsid w:val="009D3B82"/>
    <w:rsid w:val="009E4FEC"/>
    <w:rsid w:val="009E580C"/>
    <w:rsid w:val="009E794B"/>
    <w:rsid w:val="00A00E1C"/>
    <w:rsid w:val="00A02B1E"/>
    <w:rsid w:val="00A10523"/>
    <w:rsid w:val="00A161A8"/>
    <w:rsid w:val="00A17619"/>
    <w:rsid w:val="00A207D1"/>
    <w:rsid w:val="00A235EE"/>
    <w:rsid w:val="00A23EBF"/>
    <w:rsid w:val="00A24E68"/>
    <w:rsid w:val="00A25FF6"/>
    <w:rsid w:val="00A310E8"/>
    <w:rsid w:val="00A31690"/>
    <w:rsid w:val="00A3462C"/>
    <w:rsid w:val="00A353D1"/>
    <w:rsid w:val="00A36FBD"/>
    <w:rsid w:val="00A41D91"/>
    <w:rsid w:val="00A61463"/>
    <w:rsid w:val="00A6428F"/>
    <w:rsid w:val="00A643B6"/>
    <w:rsid w:val="00A65B5A"/>
    <w:rsid w:val="00A705F1"/>
    <w:rsid w:val="00A71967"/>
    <w:rsid w:val="00A719BA"/>
    <w:rsid w:val="00A746C2"/>
    <w:rsid w:val="00A8403C"/>
    <w:rsid w:val="00A87D9E"/>
    <w:rsid w:val="00A91FA5"/>
    <w:rsid w:val="00A9525D"/>
    <w:rsid w:val="00AA12DA"/>
    <w:rsid w:val="00AA64A1"/>
    <w:rsid w:val="00AA6B8E"/>
    <w:rsid w:val="00AA77A2"/>
    <w:rsid w:val="00AB0CB4"/>
    <w:rsid w:val="00AB40AC"/>
    <w:rsid w:val="00AB4D0A"/>
    <w:rsid w:val="00AB5657"/>
    <w:rsid w:val="00AC17D7"/>
    <w:rsid w:val="00AC5F37"/>
    <w:rsid w:val="00AE04AB"/>
    <w:rsid w:val="00AE0D2D"/>
    <w:rsid w:val="00AE389C"/>
    <w:rsid w:val="00AE71FC"/>
    <w:rsid w:val="00AF08C0"/>
    <w:rsid w:val="00B02007"/>
    <w:rsid w:val="00B02161"/>
    <w:rsid w:val="00B02816"/>
    <w:rsid w:val="00B12CB1"/>
    <w:rsid w:val="00B15427"/>
    <w:rsid w:val="00B20E64"/>
    <w:rsid w:val="00B2655C"/>
    <w:rsid w:val="00B32F1E"/>
    <w:rsid w:val="00B34677"/>
    <w:rsid w:val="00B40BAF"/>
    <w:rsid w:val="00B42B91"/>
    <w:rsid w:val="00B436F3"/>
    <w:rsid w:val="00B44F01"/>
    <w:rsid w:val="00B54E02"/>
    <w:rsid w:val="00B56575"/>
    <w:rsid w:val="00B5757E"/>
    <w:rsid w:val="00B61AD7"/>
    <w:rsid w:val="00B64867"/>
    <w:rsid w:val="00B65195"/>
    <w:rsid w:val="00B67D13"/>
    <w:rsid w:val="00B77FF4"/>
    <w:rsid w:val="00B83166"/>
    <w:rsid w:val="00B83312"/>
    <w:rsid w:val="00B85C68"/>
    <w:rsid w:val="00B866BA"/>
    <w:rsid w:val="00B917DC"/>
    <w:rsid w:val="00B91F95"/>
    <w:rsid w:val="00B967D3"/>
    <w:rsid w:val="00BA3488"/>
    <w:rsid w:val="00BA43CC"/>
    <w:rsid w:val="00BA508F"/>
    <w:rsid w:val="00BA74FA"/>
    <w:rsid w:val="00BC12D1"/>
    <w:rsid w:val="00BC2ACD"/>
    <w:rsid w:val="00BC5B99"/>
    <w:rsid w:val="00BC6E4A"/>
    <w:rsid w:val="00BC7956"/>
    <w:rsid w:val="00BD399D"/>
    <w:rsid w:val="00BD65D8"/>
    <w:rsid w:val="00BD67C8"/>
    <w:rsid w:val="00BD7E33"/>
    <w:rsid w:val="00BE787F"/>
    <w:rsid w:val="00BF073A"/>
    <w:rsid w:val="00BF3167"/>
    <w:rsid w:val="00C01428"/>
    <w:rsid w:val="00C02DB2"/>
    <w:rsid w:val="00C07390"/>
    <w:rsid w:val="00C1223C"/>
    <w:rsid w:val="00C12388"/>
    <w:rsid w:val="00C2071A"/>
    <w:rsid w:val="00C2232E"/>
    <w:rsid w:val="00C239BD"/>
    <w:rsid w:val="00C2402C"/>
    <w:rsid w:val="00C25FDD"/>
    <w:rsid w:val="00C27359"/>
    <w:rsid w:val="00C32B0F"/>
    <w:rsid w:val="00C33A8B"/>
    <w:rsid w:val="00C36212"/>
    <w:rsid w:val="00C40198"/>
    <w:rsid w:val="00C4028C"/>
    <w:rsid w:val="00C423A2"/>
    <w:rsid w:val="00C4390D"/>
    <w:rsid w:val="00C445C3"/>
    <w:rsid w:val="00C44ADE"/>
    <w:rsid w:val="00C51D6A"/>
    <w:rsid w:val="00C52C88"/>
    <w:rsid w:val="00C563EF"/>
    <w:rsid w:val="00C57F7B"/>
    <w:rsid w:val="00C777A3"/>
    <w:rsid w:val="00C80971"/>
    <w:rsid w:val="00C80A44"/>
    <w:rsid w:val="00C8117F"/>
    <w:rsid w:val="00C81991"/>
    <w:rsid w:val="00C856CA"/>
    <w:rsid w:val="00C91BB7"/>
    <w:rsid w:val="00C979B4"/>
    <w:rsid w:val="00CA323E"/>
    <w:rsid w:val="00CA4689"/>
    <w:rsid w:val="00CA6D19"/>
    <w:rsid w:val="00CA7233"/>
    <w:rsid w:val="00CA7B11"/>
    <w:rsid w:val="00CB2491"/>
    <w:rsid w:val="00CB4D57"/>
    <w:rsid w:val="00CC1978"/>
    <w:rsid w:val="00CC1FC2"/>
    <w:rsid w:val="00CC41E6"/>
    <w:rsid w:val="00CD7214"/>
    <w:rsid w:val="00CE136A"/>
    <w:rsid w:val="00CE2194"/>
    <w:rsid w:val="00CE2540"/>
    <w:rsid w:val="00CE48F7"/>
    <w:rsid w:val="00CE5772"/>
    <w:rsid w:val="00CE5B69"/>
    <w:rsid w:val="00CE61FD"/>
    <w:rsid w:val="00CE7E9A"/>
    <w:rsid w:val="00CF070A"/>
    <w:rsid w:val="00CF1DFE"/>
    <w:rsid w:val="00CF2A6F"/>
    <w:rsid w:val="00CF3120"/>
    <w:rsid w:val="00CF60DD"/>
    <w:rsid w:val="00D10565"/>
    <w:rsid w:val="00D10AA8"/>
    <w:rsid w:val="00D12028"/>
    <w:rsid w:val="00D23C6E"/>
    <w:rsid w:val="00D24BD1"/>
    <w:rsid w:val="00D27254"/>
    <w:rsid w:val="00D30B7F"/>
    <w:rsid w:val="00D41B0F"/>
    <w:rsid w:val="00D42CB8"/>
    <w:rsid w:val="00D45355"/>
    <w:rsid w:val="00D5035A"/>
    <w:rsid w:val="00D52FFF"/>
    <w:rsid w:val="00D548D2"/>
    <w:rsid w:val="00D55BF0"/>
    <w:rsid w:val="00D6231E"/>
    <w:rsid w:val="00D65188"/>
    <w:rsid w:val="00D669B6"/>
    <w:rsid w:val="00D716C8"/>
    <w:rsid w:val="00D757E5"/>
    <w:rsid w:val="00D8119C"/>
    <w:rsid w:val="00D81F14"/>
    <w:rsid w:val="00D82479"/>
    <w:rsid w:val="00D8749A"/>
    <w:rsid w:val="00D90299"/>
    <w:rsid w:val="00D95810"/>
    <w:rsid w:val="00D97EFF"/>
    <w:rsid w:val="00DA26A3"/>
    <w:rsid w:val="00DA46D6"/>
    <w:rsid w:val="00DA6885"/>
    <w:rsid w:val="00DA6DBF"/>
    <w:rsid w:val="00DB3318"/>
    <w:rsid w:val="00DB53F9"/>
    <w:rsid w:val="00DD1F9C"/>
    <w:rsid w:val="00DD49C8"/>
    <w:rsid w:val="00DD4B1A"/>
    <w:rsid w:val="00DD60A7"/>
    <w:rsid w:val="00DE051B"/>
    <w:rsid w:val="00DE09EF"/>
    <w:rsid w:val="00DE11AF"/>
    <w:rsid w:val="00DE664C"/>
    <w:rsid w:val="00DE6F14"/>
    <w:rsid w:val="00DF2978"/>
    <w:rsid w:val="00DF2C23"/>
    <w:rsid w:val="00E00BB5"/>
    <w:rsid w:val="00E02053"/>
    <w:rsid w:val="00E0516F"/>
    <w:rsid w:val="00E0774C"/>
    <w:rsid w:val="00E10BC9"/>
    <w:rsid w:val="00E10EE5"/>
    <w:rsid w:val="00E13864"/>
    <w:rsid w:val="00E14F89"/>
    <w:rsid w:val="00E21065"/>
    <w:rsid w:val="00E219EC"/>
    <w:rsid w:val="00E362E3"/>
    <w:rsid w:val="00E47D44"/>
    <w:rsid w:val="00E556DC"/>
    <w:rsid w:val="00E55FA9"/>
    <w:rsid w:val="00E65B90"/>
    <w:rsid w:val="00E73BCD"/>
    <w:rsid w:val="00E76343"/>
    <w:rsid w:val="00E77731"/>
    <w:rsid w:val="00E80B5C"/>
    <w:rsid w:val="00E81127"/>
    <w:rsid w:val="00E859F8"/>
    <w:rsid w:val="00E87584"/>
    <w:rsid w:val="00E95DFE"/>
    <w:rsid w:val="00EA51C3"/>
    <w:rsid w:val="00EA6E1F"/>
    <w:rsid w:val="00EA6FFF"/>
    <w:rsid w:val="00EB4F93"/>
    <w:rsid w:val="00EC09F3"/>
    <w:rsid w:val="00EC309F"/>
    <w:rsid w:val="00EC6A52"/>
    <w:rsid w:val="00EC748D"/>
    <w:rsid w:val="00ED202F"/>
    <w:rsid w:val="00ED3739"/>
    <w:rsid w:val="00ED376B"/>
    <w:rsid w:val="00ED496C"/>
    <w:rsid w:val="00ED5C94"/>
    <w:rsid w:val="00ED6B07"/>
    <w:rsid w:val="00EE1646"/>
    <w:rsid w:val="00EE3162"/>
    <w:rsid w:val="00EE6614"/>
    <w:rsid w:val="00EF41AB"/>
    <w:rsid w:val="00EF53F8"/>
    <w:rsid w:val="00F007B5"/>
    <w:rsid w:val="00F04AD9"/>
    <w:rsid w:val="00F05481"/>
    <w:rsid w:val="00F07838"/>
    <w:rsid w:val="00F07E19"/>
    <w:rsid w:val="00F12909"/>
    <w:rsid w:val="00F21B8D"/>
    <w:rsid w:val="00F2250C"/>
    <w:rsid w:val="00F22C00"/>
    <w:rsid w:val="00F22C67"/>
    <w:rsid w:val="00F22EAF"/>
    <w:rsid w:val="00F319CF"/>
    <w:rsid w:val="00F34659"/>
    <w:rsid w:val="00F36AB0"/>
    <w:rsid w:val="00F376CB"/>
    <w:rsid w:val="00F424B1"/>
    <w:rsid w:val="00F427B3"/>
    <w:rsid w:val="00F42E89"/>
    <w:rsid w:val="00F47C43"/>
    <w:rsid w:val="00F5180C"/>
    <w:rsid w:val="00F53869"/>
    <w:rsid w:val="00F620A0"/>
    <w:rsid w:val="00F63367"/>
    <w:rsid w:val="00F64636"/>
    <w:rsid w:val="00F66138"/>
    <w:rsid w:val="00F66228"/>
    <w:rsid w:val="00F66E42"/>
    <w:rsid w:val="00F67A5B"/>
    <w:rsid w:val="00F67C66"/>
    <w:rsid w:val="00F718ED"/>
    <w:rsid w:val="00F71AC2"/>
    <w:rsid w:val="00F820D2"/>
    <w:rsid w:val="00F8586D"/>
    <w:rsid w:val="00F858BE"/>
    <w:rsid w:val="00F87F88"/>
    <w:rsid w:val="00F90371"/>
    <w:rsid w:val="00F91E73"/>
    <w:rsid w:val="00F94A75"/>
    <w:rsid w:val="00F97CFD"/>
    <w:rsid w:val="00FA0256"/>
    <w:rsid w:val="00FB1865"/>
    <w:rsid w:val="00FB726A"/>
    <w:rsid w:val="00FC1A0D"/>
    <w:rsid w:val="00FC4B55"/>
    <w:rsid w:val="00FC76FE"/>
    <w:rsid w:val="00FD54C2"/>
    <w:rsid w:val="00FD787F"/>
    <w:rsid w:val="00FE021C"/>
    <w:rsid w:val="00FE504C"/>
    <w:rsid w:val="00FE5D34"/>
    <w:rsid w:val="00FE69AF"/>
    <w:rsid w:val="00FF5E31"/>
    <w:rsid w:val="0B39BD86"/>
    <w:rsid w:val="279B5A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2E048"/>
  <w15:chartTrackingRefBased/>
  <w15:docId w15:val="{52F2DBFA-9B27-4277-B494-AEDB74A8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D3C34" w:themeColor="text2"/>
        <w:kern w:val="22"/>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B1"/>
    <w:pPr>
      <w:spacing w:line="307" w:lineRule="auto"/>
    </w:pPr>
    <w:rPr>
      <w:kern w:val="18"/>
    </w:rPr>
  </w:style>
  <w:style w:type="paragraph" w:styleId="Overskrift1">
    <w:name w:val="heading 1"/>
    <w:basedOn w:val="Normal"/>
    <w:next w:val="Normal"/>
    <w:link w:val="Overskrift1Tegn"/>
    <w:uiPriority w:val="9"/>
    <w:qFormat/>
    <w:rsid w:val="00295DE1"/>
    <w:pPr>
      <w:keepNext/>
      <w:keepLines/>
      <w:numPr>
        <w:numId w:val="1"/>
      </w:numPr>
      <w:spacing w:before="240" w:after="120" w:line="250" w:lineRule="auto"/>
      <w:outlineLvl w:val="0"/>
    </w:pPr>
    <w:rPr>
      <w:rFonts w:asciiTheme="majorHAnsi" w:eastAsiaTheme="majorEastAsia" w:hAnsiTheme="majorHAnsi" w:cstheme="majorBidi"/>
      <w:sz w:val="32"/>
      <w:szCs w:val="40"/>
    </w:rPr>
  </w:style>
  <w:style w:type="paragraph" w:styleId="Overskrift2">
    <w:name w:val="heading 2"/>
    <w:basedOn w:val="Normal"/>
    <w:next w:val="Normal"/>
    <w:link w:val="Overskrift2Tegn"/>
    <w:uiPriority w:val="9"/>
    <w:unhideWhenUsed/>
    <w:qFormat/>
    <w:rsid w:val="0078556B"/>
    <w:pPr>
      <w:keepNext/>
      <w:keepLines/>
      <w:numPr>
        <w:ilvl w:val="1"/>
        <w:numId w:val="1"/>
      </w:numPr>
      <w:spacing w:before="340" w:after="380"/>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unhideWhenUsed/>
    <w:qFormat/>
    <w:rsid w:val="00C80A44"/>
    <w:pPr>
      <w:keepNext/>
      <w:keepLines/>
      <w:numPr>
        <w:ilvl w:val="2"/>
        <w:numId w:val="1"/>
      </w:numPr>
      <w:spacing w:before="200" w:after="100"/>
      <w:ind w:left="686" w:hanging="686"/>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unhideWhenUsed/>
    <w:qFormat/>
    <w:rsid w:val="00C80A44"/>
    <w:pPr>
      <w:keepNext/>
      <w:keepLines/>
      <w:numPr>
        <w:ilvl w:val="3"/>
        <w:numId w:val="1"/>
      </w:numPr>
      <w:spacing w:before="40"/>
      <w:ind w:left="811" w:hanging="811"/>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81991"/>
    <w:pPr>
      <w:tabs>
        <w:tab w:val="center" w:pos="4513"/>
        <w:tab w:val="right" w:pos="9026"/>
      </w:tabs>
      <w:spacing w:line="240" w:lineRule="auto"/>
    </w:pPr>
  </w:style>
  <w:style w:type="character" w:customStyle="1" w:styleId="TopptekstTegn">
    <w:name w:val="Topptekst Tegn"/>
    <w:basedOn w:val="Standardskriftforavsnitt"/>
    <w:link w:val="Topptekst"/>
    <w:uiPriority w:val="99"/>
    <w:rsid w:val="00C81991"/>
  </w:style>
  <w:style w:type="paragraph" w:styleId="Bunntekst">
    <w:name w:val="footer"/>
    <w:basedOn w:val="Normal"/>
    <w:link w:val="BunntekstTegn"/>
    <w:uiPriority w:val="99"/>
    <w:unhideWhenUsed/>
    <w:rsid w:val="002C1CAC"/>
    <w:pPr>
      <w:tabs>
        <w:tab w:val="right" w:pos="9026"/>
      </w:tabs>
      <w:spacing w:line="240" w:lineRule="auto"/>
      <w:ind w:left="-1366" w:right="-1366"/>
    </w:pPr>
    <w:rPr>
      <w:spacing w:val="2"/>
      <w:sz w:val="18"/>
      <w:szCs w:val="18"/>
    </w:rPr>
  </w:style>
  <w:style w:type="character" w:customStyle="1" w:styleId="BunntekstTegn">
    <w:name w:val="Bunntekst Tegn"/>
    <w:basedOn w:val="Standardskriftforavsnitt"/>
    <w:link w:val="Bunntekst"/>
    <w:uiPriority w:val="99"/>
    <w:rsid w:val="002C1CAC"/>
    <w:rPr>
      <w:spacing w:val="2"/>
      <w:kern w:val="18"/>
      <w:sz w:val="18"/>
      <w:szCs w:val="18"/>
      <w:lang w:val="nb-NO"/>
    </w:rPr>
  </w:style>
  <w:style w:type="paragraph" w:styleId="Listeavsnitt">
    <w:name w:val="List Paragraph"/>
    <w:basedOn w:val="Normal"/>
    <w:uiPriority w:val="34"/>
    <w:rsid w:val="00AE71FC"/>
    <w:pPr>
      <w:ind w:left="720"/>
      <w:contextualSpacing/>
    </w:pPr>
  </w:style>
  <w:style w:type="character" w:customStyle="1" w:styleId="Overskrift1Tegn">
    <w:name w:val="Overskrift 1 Tegn"/>
    <w:basedOn w:val="Standardskriftforavsnitt"/>
    <w:link w:val="Overskrift1"/>
    <w:uiPriority w:val="9"/>
    <w:rsid w:val="00295DE1"/>
    <w:rPr>
      <w:rFonts w:asciiTheme="majorHAnsi" w:eastAsiaTheme="majorEastAsia" w:hAnsiTheme="majorHAnsi" w:cstheme="majorBidi"/>
      <w:kern w:val="18"/>
      <w:sz w:val="32"/>
      <w:szCs w:val="40"/>
    </w:rPr>
  </w:style>
  <w:style w:type="character" w:customStyle="1" w:styleId="Overskrift2Tegn">
    <w:name w:val="Overskrift 2 Tegn"/>
    <w:basedOn w:val="Standardskriftforavsnitt"/>
    <w:link w:val="Overskrift2"/>
    <w:uiPriority w:val="9"/>
    <w:rsid w:val="0078556B"/>
    <w:rPr>
      <w:rFonts w:asciiTheme="majorHAnsi" w:eastAsiaTheme="majorEastAsia" w:hAnsiTheme="majorHAnsi" w:cstheme="majorBidi"/>
      <w:sz w:val="28"/>
      <w:szCs w:val="28"/>
    </w:rPr>
  </w:style>
  <w:style w:type="character" w:customStyle="1" w:styleId="Overskrift3Tegn">
    <w:name w:val="Overskrift 3 Tegn"/>
    <w:basedOn w:val="Standardskriftforavsnitt"/>
    <w:link w:val="Overskrift3"/>
    <w:uiPriority w:val="9"/>
    <w:rsid w:val="00C80A44"/>
    <w:rPr>
      <w:rFonts w:asciiTheme="majorHAnsi" w:eastAsiaTheme="majorEastAsia" w:hAnsiTheme="majorHAnsi" w:cstheme="majorBidi"/>
      <w:kern w:val="18"/>
      <w:sz w:val="24"/>
      <w:szCs w:val="24"/>
    </w:rPr>
  </w:style>
  <w:style w:type="paragraph" w:customStyle="1" w:styleId="formaterie--overskrift2">
    <w:name w:val="formaterie -- overskrift 2"/>
    <w:basedOn w:val="Overskrift2"/>
    <w:next w:val="Normal"/>
    <w:rsid w:val="009B7764"/>
    <w:pPr>
      <w:numPr>
        <w:ilvl w:val="0"/>
        <w:numId w:val="0"/>
      </w:numPr>
      <w:spacing w:after="240"/>
    </w:pPr>
  </w:style>
  <w:style w:type="paragraph" w:customStyle="1" w:styleId="formaterie--dokumentinfo">
    <w:name w:val="formaterie -- dokumentinfo"/>
    <w:basedOn w:val="Normal"/>
    <w:rsid w:val="001A1009"/>
    <w:pPr>
      <w:tabs>
        <w:tab w:val="left" w:pos="2156"/>
      </w:tabs>
    </w:pPr>
    <w:rPr>
      <w:sz w:val="18"/>
      <w:szCs w:val="18"/>
    </w:rPr>
  </w:style>
  <w:style w:type="character" w:styleId="Plassholdertekst">
    <w:name w:val="Placeholder Text"/>
    <w:basedOn w:val="Standardskriftforavsnitt"/>
    <w:uiPriority w:val="99"/>
    <w:semiHidden/>
    <w:rsid w:val="001A1009"/>
    <w:rPr>
      <w:color w:val="808080"/>
    </w:rPr>
  </w:style>
  <w:style w:type="paragraph" w:customStyle="1" w:styleId="formaterie--overskrift1">
    <w:name w:val="formaterie -- overskrift 1"/>
    <w:basedOn w:val="Overskrift1"/>
    <w:next w:val="Normal"/>
    <w:rsid w:val="003F1577"/>
    <w:pPr>
      <w:numPr>
        <w:numId w:val="0"/>
      </w:numPr>
      <w:spacing w:before="640" w:after="350"/>
    </w:pPr>
  </w:style>
  <w:style w:type="table" w:styleId="Tabellrutenett">
    <w:name w:val="Table Grid"/>
    <w:basedOn w:val="Vanligtabell"/>
    <w:uiPriority w:val="39"/>
    <w:rsid w:val="00120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rmaterie--tabell">
    <w:name w:val="Formaterie -- tabell"/>
    <w:basedOn w:val="Vanligtabell"/>
    <w:uiPriority w:val="99"/>
    <w:rsid w:val="00F53869"/>
    <w:pPr>
      <w:spacing w:after="0" w:line="240" w:lineRule="auto"/>
    </w:pPr>
    <w:rPr>
      <w:sz w:val="18"/>
    </w:rPr>
    <w:tblPr>
      <w:tblBorders>
        <w:insideV w:val="single" w:sz="48" w:space="0" w:color="F6F8F1" w:themeColor="accent6"/>
      </w:tblBorders>
      <w:tblCellMar>
        <w:left w:w="0" w:type="dxa"/>
        <w:right w:w="0" w:type="dxa"/>
      </w:tblCellMar>
    </w:tblPr>
    <w:tcPr>
      <w:vAlign w:val="bottom"/>
    </w:tcPr>
    <w:tblStylePr w:type="firstRow">
      <w:rPr>
        <w:sz w:val="22"/>
      </w:rPr>
    </w:tblStylePr>
  </w:style>
  <w:style w:type="paragraph" w:styleId="Ingenmellomrom">
    <w:name w:val="No Spacing"/>
    <w:uiPriority w:val="1"/>
    <w:rsid w:val="00F94A75"/>
    <w:pPr>
      <w:spacing w:after="0" w:line="240" w:lineRule="auto"/>
    </w:pPr>
    <w:rPr>
      <w:kern w:val="18"/>
    </w:rPr>
  </w:style>
  <w:style w:type="paragraph" w:customStyle="1" w:styleId="formaterie--forord--avsender">
    <w:name w:val="formaterie -- forord -- avsender"/>
    <w:basedOn w:val="Normal"/>
    <w:next w:val="Small"/>
    <w:rsid w:val="00131636"/>
    <w:pPr>
      <w:tabs>
        <w:tab w:val="left" w:pos="3906"/>
      </w:tabs>
      <w:spacing w:before="1360" w:line="276" w:lineRule="auto"/>
    </w:pPr>
  </w:style>
  <w:style w:type="paragraph" w:customStyle="1" w:styleId="Small">
    <w:name w:val="Small"/>
    <w:basedOn w:val="Normal"/>
    <w:qFormat/>
    <w:rsid w:val="00131636"/>
    <w:rPr>
      <w:sz w:val="18"/>
    </w:rPr>
  </w:style>
  <w:style w:type="paragraph" w:styleId="INNH2">
    <w:name w:val="toc 2"/>
    <w:basedOn w:val="Normal"/>
    <w:next w:val="Normal"/>
    <w:autoRedefine/>
    <w:uiPriority w:val="39"/>
    <w:unhideWhenUsed/>
    <w:rsid w:val="00FD54C2"/>
    <w:pPr>
      <w:tabs>
        <w:tab w:val="left" w:pos="938"/>
        <w:tab w:val="left" w:pos="1134"/>
        <w:tab w:val="right" w:pos="7586"/>
      </w:tabs>
      <w:ind w:left="533"/>
    </w:pPr>
  </w:style>
  <w:style w:type="paragraph" w:styleId="INNH1">
    <w:name w:val="toc 1"/>
    <w:basedOn w:val="Normal"/>
    <w:next w:val="Normal"/>
    <w:autoRedefine/>
    <w:uiPriority w:val="39"/>
    <w:unhideWhenUsed/>
    <w:rsid w:val="006F58CE"/>
    <w:pPr>
      <w:tabs>
        <w:tab w:val="left" w:pos="518"/>
        <w:tab w:val="right" w:pos="7586"/>
      </w:tabs>
      <w:spacing w:before="320" w:after="44"/>
    </w:pPr>
    <w:rPr>
      <w:sz w:val="28"/>
      <w:u w:color="BBC5C2"/>
    </w:rPr>
  </w:style>
  <w:style w:type="character" w:styleId="Hyperkobling">
    <w:name w:val="Hyperlink"/>
    <w:basedOn w:val="Standardskriftforavsnitt"/>
    <w:uiPriority w:val="99"/>
    <w:unhideWhenUsed/>
    <w:rsid w:val="009860F4"/>
    <w:rPr>
      <w:color w:val="48A23F" w:themeColor="hyperlink"/>
      <w:u w:val="single"/>
    </w:rPr>
  </w:style>
  <w:style w:type="paragraph" w:styleId="Fotnotetekst">
    <w:name w:val="footnote text"/>
    <w:basedOn w:val="Normal"/>
    <w:link w:val="FotnotetekstTegn"/>
    <w:uiPriority w:val="99"/>
    <w:semiHidden/>
    <w:unhideWhenUsed/>
    <w:rsid w:val="001B7A1E"/>
    <w:pPr>
      <w:spacing w:line="240" w:lineRule="auto"/>
    </w:pPr>
    <w:rPr>
      <w:sz w:val="18"/>
      <w:szCs w:val="20"/>
    </w:rPr>
  </w:style>
  <w:style w:type="character" w:customStyle="1" w:styleId="FotnotetekstTegn">
    <w:name w:val="Fotnotetekst Tegn"/>
    <w:basedOn w:val="Standardskriftforavsnitt"/>
    <w:link w:val="Fotnotetekst"/>
    <w:uiPriority w:val="99"/>
    <w:semiHidden/>
    <w:rsid w:val="001B7A1E"/>
    <w:rPr>
      <w:kern w:val="18"/>
      <w:sz w:val="18"/>
      <w:szCs w:val="20"/>
    </w:rPr>
  </w:style>
  <w:style w:type="character" w:styleId="Fotnotereferanse">
    <w:name w:val="footnote reference"/>
    <w:basedOn w:val="Standardskriftforavsnitt"/>
    <w:uiPriority w:val="99"/>
    <w:semiHidden/>
    <w:unhideWhenUsed/>
    <w:rsid w:val="001B7A1E"/>
    <w:rPr>
      <w:vertAlign w:val="superscript"/>
    </w:rPr>
  </w:style>
  <w:style w:type="paragraph" w:styleId="Tittel">
    <w:name w:val="Title"/>
    <w:basedOn w:val="Normal"/>
    <w:next w:val="Normal"/>
    <w:link w:val="TittelTegn"/>
    <w:uiPriority w:val="10"/>
    <w:qFormat/>
    <w:rsid w:val="00321E56"/>
    <w:pPr>
      <w:spacing w:after="580" w:line="216" w:lineRule="auto"/>
      <w:contextualSpacing/>
    </w:pPr>
    <w:rPr>
      <w:rFonts w:asciiTheme="majorHAnsi" w:eastAsiaTheme="majorEastAsia" w:hAnsiTheme="majorHAnsi" w:cstheme="majorBidi"/>
      <w:spacing w:val="-10"/>
      <w:kern w:val="28"/>
      <w:sz w:val="68"/>
      <w:szCs w:val="56"/>
    </w:rPr>
  </w:style>
  <w:style w:type="character" w:customStyle="1" w:styleId="TittelTegn">
    <w:name w:val="Tittel Tegn"/>
    <w:basedOn w:val="Standardskriftforavsnitt"/>
    <w:link w:val="Tittel"/>
    <w:uiPriority w:val="10"/>
    <w:rsid w:val="00321E56"/>
    <w:rPr>
      <w:rFonts w:asciiTheme="majorHAnsi" w:eastAsiaTheme="majorEastAsia" w:hAnsiTheme="majorHAnsi" w:cstheme="majorBidi"/>
      <w:spacing w:val="-10"/>
      <w:kern w:val="28"/>
      <w:sz w:val="68"/>
      <w:szCs w:val="56"/>
    </w:rPr>
  </w:style>
  <w:style w:type="paragraph" w:styleId="Undertittel">
    <w:name w:val="Subtitle"/>
    <w:basedOn w:val="Normal"/>
    <w:next w:val="Normal"/>
    <w:link w:val="UndertittelTegn"/>
    <w:uiPriority w:val="11"/>
    <w:qFormat/>
    <w:rsid w:val="00584C91"/>
    <w:pPr>
      <w:numPr>
        <w:ilvl w:val="1"/>
      </w:numPr>
    </w:pPr>
    <w:rPr>
      <w:rFonts w:eastAsiaTheme="minorEastAsia"/>
      <w:kern w:val="40"/>
      <w:sz w:val="40"/>
      <w:szCs w:val="40"/>
    </w:rPr>
  </w:style>
  <w:style w:type="character" w:customStyle="1" w:styleId="UndertittelTegn">
    <w:name w:val="Undertittel Tegn"/>
    <w:basedOn w:val="Standardskriftforavsnitt"/>
    <w:link w:val="Undertittel"/>
    <w:uiPriority w:val="11"/>
    <w:rsid w:val="00584C91"/>
    <w:rPr>
      <w:rFonts w:eastAsiaTheme="minorEastAsia"/>
      <w:kern w:val="40"/>
      <w:sz w:val="40"/>
      <w:szCs w:val="40"/>
    </w:rPr>
  </w:style>
  <w:style w:type="paragraph" w:styleId="Kildelisteoverskrift">
    <w:name w:val="toa heading"/>
    <w:basedOn w:val="Overskrift1"/>
    <w:next w:val="Normal"/>
    <w:uiPriority w:val="99"/>
    <w:unhideWhenUsed/>
    <w:rsid w:val="00A23EBF"/>
    <w:pPr>
      <w:numPr>
        <w:numId w:val="0"/>
      </w:numPr>
      <w:outlineLvl w:val="9"/>
    </w:pPr>
  </w:style>
  <w:style w:type="character" w:customStyle="1" w:styleId="Overskrift4Tegn">
    <w:name w:val="Overskrift 4 Tegn"/>
    <w:basedOn w:val="Standardskriftforavsnitt"/>
    <w:link w:val="Overskrift4"/>
    <w:uiPriority w:val="9"/>
    <w:rsid w:val="00C80A44"/>
    <w:rPr>
      <w:rFonts w:asciiTheme="majorHAnsi" w:eastAsiaTheme="majorEastAsia" w:hAnsiTheme="majorHAnsi" w:cstheme="majorBidi"/>
      <w:i/>
      <w:iCs/>
      <w:kern w:val="18"/>
    </w:rPr>
  </w:style>
  <w:style w:type="paragraph" w:customStyle="1" w:styleId="Kapittelskilleark">
    <w:name w:val="Kapittelskilleark"/>
    <w:basedOn w:val="Normal"/>
    <w:rsid w:val="00CB2491"/>
    <w:pPr>
      <w:pageBreakBefore/>
      <w:spacing w:line="226" w:lineRule="auto"/>
    </w:pPr>
    <w:rPr>
      <w:noProof/>
      <w:kern w:val="60"/>
      <w:sz w:val="66"/>
      <w:szCs w:val="66"/>
    </w:rPr>
  </w:style>
  <w:style w:type="table" w:customStyle="1" w:styleId="AVtabell2">
    <w:name w:val="AV tabell 2"/>
    <w:basedOn w:val="Vanligtabell"/>
    <w:uiPriority w:val="99"/>
    <w:rsid w:val="001E1E69"/>
    <w:pPr>
      <w:spacing w:after="0" w:line="240" w:lineRule="auto"/>
    </w:pPr>
    <w:rPr>
      <w:color w:val="1D3C34"/>
      <w:sz w:val="18"/>
    </w:rPr>
    <w:tblPr>
      <w:tblStyleColBandSize w:val="1"/>
      <w:tblBorders>
        <w:bottom w:val="single" w:sz="4" w:space="0" w:color="A0B2AE"/>
        <w:insideH w:val="single" w:sz="4" w:space="0" w:color="A0B2AE"/>
      </w:tblBorders>
      <w:tblCellMar>
        <w:top w:w="23" w:type="dxa"/>
        <w:left w:w="0" w:type="dxa"/>
        <w:bottom w:w="23" w:type="dxa"/>
        <w:right w:w="0" w:type="dxa"/>
      </w:tblCellMar>
    </w:tblPr>
    <w:tcPr>
      <w:vAlign w:val="bottom"/>
    </w:tcPr>
    <w:tblStylePr w:type="firstRow">
      <w:rPr>
        <w:rFonts w:asciiTheme="majorHAnsi" w:hAnsiTheme="majorHAnsi"/>
        <w:sz w:val="22"/>
      </w:rPr>
    </w:tblStylePr>
    <w:tblStylePr w:type="band1Vert">
      <w:tblPr/>
      <w:tcPr>
        <w:tcBorders>
          <w:left w:val="single" w:sz="4" w:space="0" w:color="A0B2AE"/>
          <w:right w:val="single" w:sz="4" w:space="0" w:color="A0B2AE"/>
        </w:tcBorders>
      </w:tcPr>
    </w:tblStylePr>
  </w:style>
  <w:style w:type="table" w:customStyle="1" w:styleId="AVtabell1">
    <w:name w:val="AV tabell 1"/>
    <w:basedOn w:val="Rutenettabell4"/>
    <w:uiPriority w:val="99"/>
    <w:rsid w:val="001E1E69"/>
    <w:rPr>
      <w:color w:val="auto"/>
      <w:kern w:val="0"/>
      <w:sz w:val="18"/>
      <w:szCs w:val="20"/>
    </w:rPr>
    <w:tblPr>
      <w:tblBorders>
        <w:top w:val="single" w:sz="4" w:space="0" w:color="A0B2AE"/>
        <w:left w:val="single" w:sz="4" w:space="0" w:color="A0B2AE"/>
        <w:bottom w:val="single" w:sz="4" w:space="0" w:color="A0B2AE"/>
        <w:right w:val="single" w:sz="4" w:space="0" w:color="A0B2AE"/>
        <w:insideH w:val="single" w:sz="4" w:space="0" w:color="A0B2AE"/>
        <w:insideV w:val="single" w:sz="4" w:space="0" w:color="A0B2AE"/>
      </w:tblBorders>
      <w:tblCellMar>
        <w:top w:w="68" w:type="dxa"/>
      </w:tblCellMar>
    </w:tblPr>
    <w:tblStylePr w:type="firstRow">
      <w:rPr>
        <w:rFonts w:asciiTheme="majorHAnsi" w:hAnsiTheme="majorHAnsi"/>
        <w:b w:val="0"/>
        <w:bCs/>
        <w:color w:val="1D3C34" w:themeColor="text2"/>
        <w:sz w:val="22"/>
      </w:rPr>
      <w:tblPr/>
      <w:tcPr>
        <w:tcBorders>
          <w:top w:val="single" w:sz="4" w:space="0" w:color="A0B2AE"/>
          <w:left w:val="single" w:sz="4" w:space="0" w:color="A0B2AE"/>
          <w:bottom w:val="single" w:sz="4" w:space="0" w:color="A0B2AE"/>
          <w:right w:val="single" w:sz="4" w:space="0" w:color="A0B2AE"/>
          <w:insideH w:val="single" w:sz="4" w:space="0" w:color="A0B2AE"/>
          <w:insideV w:val="single" w:sz="4" w:space="0" w:color="A0B2AE"/>
        </w:tcBorders>
        <w:shd w:val="clear" w:color="auto" w:fill="F6F8F1"/>
      </w:tcPr>
    </w:tblStylePr>
    <w:tblStylePr w:type="lastRow">
      <w:rPr>
        <w:rFonts w:asciiTheme="minorHAnsi" w:hAnsiTheme="minorHAnsi"/>
        <w:b/>
        <w:bCs/>
        <w:sz w:val="18"/>
      </w:rPr>
      <w:tblPr/>
      <w:tcPr>
        <w:tcBorders>
          <w:top w:val="single" w:sz="8" w:space="0" w:color="99A897"/>
          <w:bottom w:val="single" w:sz="4" w:space="0" w:color="99A897"/>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Rutenettabell4">
    <w:name w:val="Grid Table 4"/>
    <w:basedOn w:val="Vanligtabell"/>
    <w:uiPriority w:val="49"/>
    <w:rsid w:val="007D71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paragraph" w:styleId="Revisjon">
    <w:name w:val="Revision"/>
    <w:hidden/>
    <w:uiPriority w:val="99"/>
    <w:semiHidden/>
    <w:rsid w:val="002E365A"/>
    <w:pPr>
      <w:spacing w:after="0" w:line="240" w:lineRule="auto"/>
    </w:pPr>
    <w:rPr>
      <w:kern w:val="18"/>
    </w:rPr>
  </w:style>
  <w:style w:type="character" w:styleId="Merknadsreferanse">
    <w:name w:val="annotation reference"/>
    <w:basedOn w:val="Standardskriftforavsnitt"/>
    <w:uiPriority w:val="99"/>
    <w:semiHidden/>
    <w:unhideWhenUsed/>
    <w:rsid w:val="00CE2540"/>
    <w:rPr>
      <w:sz w:val="16"/>
      <w:szCs w:val="16"/>
    </w:rPr>
  </w:style>
  <w:style w:type="paragraph" w:styleId="Merknadstekst">
    <w:name w:val="annotation text"/>
    <w:basedOn w:val="Normal"/>
    <w:link w:val="MerknadstekstTegn"/>
    <w:uiPriority w:val="99"/>
    <w:unhideWhenUsed/>
    <w:rsid w:val="00CE2540"/>
    <w:pPr>
      <w:spacing w:line="240" w:lineRule="auto"/>
    </w:pPr>
    <w:rPr>
      <w:sz w:val="20"/>
      <w:szCs w:val="20"/>
    </w:rPr>
  </w:style>
  <w:style w:type="character" w:customStyle="1" w:styleId="MerknadstekstTegn">
    <w:name w:val="Merknadstekst Tegn"/>
    <w:basedOn w:val="Standardskriftforavsnitt"/>
    <w:link w:val="Merknadstekst"/>
    <w:uiPriority w:val="99"/>
    <w:rsid w:val="00CE2540"/>
    <w:rPr>
      <w:kern w:val="18"/>
      <w:sz w:val="20"/>
      <w:szCs w:val="20"/>
    </w:rPr>
  </w:style>
  <w:style w:type="paragraph" w:styleId="Kommentaremne">
    <w:name w:val="annotation subject"/>
    <w:basedOn w:val="Merknadstekst"/>
    <w:next w:val="Merknadstekst"/>
    <w:link w:val="KommentaremneTegn"/>
    <w:uiPriority w:val="99"/>
    <w:semiHidden/>
    <w:unhideWhenUsed/>
    <w:rsid w:val="00CE2540"/>
    <w:rPr>
      <w:b/>
      <w:bCs/>
    </w:rPr>
  </w:style>
  <w:style w:type="character" w:customStyle="1" w:styleId="KommentaremneTegn">
    <w:name w:val="Kommentaremne Tegn"/>
    <w:basedOn w:val="MerknadstekstTegn"/>
    <w:link w:val="Kommentaremne"/>
    <w:uiPriority w:val="99"/>
    <w:semiHidden/>
    <w:rsid w:val="00CE2540"/>
    <w:rPr>
      <w:b/>
      <w:bCs/>
      <w:kern w:val="18"/>
      <w:sz w:val="20"/>
      <w:szCs w:val="20"/>
    </w:rPr>
  </w:style>
  <w:style w:type="character" w:styleId="Omtale">
    <w:name w:val="Mention"/>
    <w:basedOn w:val="Standardskriftforavsnitt"/>
    <w:uiPriority w:val="99"/>
    <w:unhideWhenUsed/>
    <w:rsid w:val="00A91FA5"/>
    <w:rPr>
      <w:color w:val="2B579A"/>
      <w:shd w:val="clear" w:color="auto" w:fill="E1DFDD"/>
    </w:rPr>
  </w:style>
  <w:style w:type="paragraph" w:styleId="Bildetekst">
    <w:name w:val="caption"/>
    <w:basedOn w:val="Normal"/>
    <w:next w:val="Normal"/>
    <w:uiPriority w:val="35"/>
    <w:unhideWhenUsed/>
    <w:qFormat/>
    <w:rsid w:val="00380F88"/>
    <w:pPr>
      <w:spacing w:after="200" w:line="240" w:lineRule="auto"/>
    </w:pPr>
    <w:rPr>
      <w:i/>
      <w:iCs/>
      <w:sz w:val="18"/>
      <w:szCs w:val="18"/>
    </w:rPr>
  </w:style>
  <w:style w:type="paragraph" w:customStyle="1" w:styleId="Tabelltekst">
    <w:name w:val="Tabelltekst"/>
    <w:basedOn w:val="Normal"/>
    <w:link w:val="TabelltekstTegn"/>
    <w:qFormat/>
    <w:rsid w:val="001822F2"/>
    <w:pPr>
      <w:keepNext/>
      <w:spacing w:before="240" w:after="60" w:line="276" w:lineRule="auto"/>
    </w:pPr>
    <w:rPr>
      <w:rFonts w:ascii="Calibri" w:hAnsi="Calibri"/>
      <w:color w:val="000000" w:themeColor="text1"/>
      <w:kern w:val="0"/>
      <w:sz w:val="18"/>
      <w:szCs w:val="20"/>
      <w:lang w:val="nn-NO" w:eastAsia="en-US"/>
    </w:rPr>
  </w:style>
  <w:style w:type="character" w:customStyle="1" w:styleId="TabelltekstTegn">
    <w:name w:val="Tabelltekst Tegn"/>
    <w:basedOn w:val="Standardskriftforavsnitt"/>
    <w:link w:val="Tabelltekst"/>
    <w:rsid w:val="001822F2"/>
    <w:rPr>
      <w:rFonts w:ascii="Calibri" w:hAnsi="Calibri"/>
      <w:color w:val="000000" w:themeColor="text1"/>
      <w:kern w:val="0"/>
      <w:sz w:val="18"/>
      <w:szCs w:val="20"/>
      <w:lang w:val="nn-NO" w:eastAsia="en-US"/>
    </w:rPr>
  </w:style>
  <w:style w:type="character" w:customStyle="1" w:styleId="ui-provider">
    <w:name w:val="ui-provider"/>
    <w:basedOn w:val="Standardskriftforavsnitt"/>
    <w:rsid w:val="00A71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Fostervold\Downloads\fiks%20juli%202021\av_rapportm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D8DDC035534D02B07F4A6FFC68BE33"/>
        <w:category>
          <w:name w:val="Generelt"/>
          <w:gallery w:val="placeholder"/>
        </w:category>
        <w:types>
          <w:type w:val="bbPlcHdr"/>
        </w:types>
        <w:behaviors>
          <w:behavior w:val="content"/>
        </w:behaviors>
        <w:guid w:val="{58D2C5C6-9821-4AEA-A519-3A0DD7FEBD9C}"/>
      </w:docPartPr>
      <w:docPartBody>
        <w:p w:rsidR="00613BF4" w:rsidRDefault="00447B85">
          <w:pPr>
            <w:pStyle w:val="43D8DDC035534D02B07F4A6FFC68BE33"/>
          </w:pPr>
          <w:r w:rsidRPr="009C79F0">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B85"/>
    <w:rsid w:val="00447B85"/>
    <w:rsid w:val="00483FA1"/>
    <w:rsid w:val="0051560C"/>
    <w:rsid w:val="00613BF4"/>
    <w:rsid w:val="00625486"/>
    <w:rsid w:val="006B22E9"/>
    <w:rsid w:val="0075310C"/>
    <w:rsid w:val="00830BDA"/>
    <w:rsid w:val="00984A6D"/>
    <w:rsid w:val="00C665A5"/>
    <w:rsid w:val="00CA69C8"/>
    <w:rsid w:val="00F94329"/>
    <w:rsid w:val="00FC73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43D8DDC035534D02B07F4A6FFC68BE33">
    <w:name w:val="43D8DDC035534D02B07F4A6FFC68BE33"/>
  </w:style>
  <w:style w:type="character" w:styleId="Plassholdertekst">
    <w:name w:val="Placeholder Text"/>
    <w:basedOn w:val="Standardskriftforavsnitt"/>
    <w:uiPriority w:val="99"/>
    <w:semiHidden/>
    <w:rsid w:val="00447B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Asplan Viak">
      <a:dk1>
        <a:srgbClr val="000000"/>
      </a:dk1>
      <a:lt1>
        <a:srgbClr val="FFFFFF"/>
      </a:lt1>
      <a:dk2>
        <a:srgbClr val="1D3C34"/>
      </a:dk2>
      <a:lt2>
        <a:srgbClr val="F6F8F1"/>
      </a:lt2>
      <a:accent1>
        <a:srgbClr val="B7DC8F"/>
      </a:accent1>
      <a:accent2>
        <a:srgbClr val="1D3C34"/>
      </a:accent2>
      <a:accent3>
        <a:srgbClr val="F0F4E3"/>
      </a:accent3>
      <a:accent4>
        <a:srgbClr val="48A23F"/>
      </a:accent4>
      <a:accent5>
        <a:srgbClr val="FFC358"/>
      </a:accent5>
      <a:accent6>
        <a:srgbClr val="F6F8F1"/>
      </a:accent6>
      <a:hlink>
        <a:srgbClr val="48A23F"/>
      </a:hlink>
      <a:folHlink>
        <a:srgbClr val="4D4D4D"/>
      </a:folHlink>
    </a:clrScheme>
    <a:fontScheme name="Avenir Next LT Pro">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ikubeProperties xmlns="http://www.asplanviak.no/bikube/properties.xml">
  <Bruker_Navn>Tina Lund</Bruker_Navn>
  <Bruker_Brukernavn>tina.lund</Bruker_Brukernavn>
  <Bruker_Telefon>92234397</Bruker_Telefon>
  <Bruker_Epost>tina.lund@asplanviak.no</Bruker_Epost>
  <Bruker_Enhet>Plan Bergen Analyse og utredning</Bruker_Enhet>
  <Bruker_Avdeling>Analyse, plan og landskap vest</Bruker_Avdeling>
  <Bruker_Kontoradresse>Markeveien 1B, 5012 Bergen</Bruker_Kontoradresse>
  <Bruker_Postadresse>Postboks 2304 Solheimsviken, 5824 Bergen</Bruker_Postadresse>
  <Bruker_Kontor>Bergen</Bruker_Kontor>
  <Oppdrag_Nummer>639282-01</Oppdrag_Nummer>
  <Oppdrag_Navn>Kommuneplanens arealdel for Værøy</Oppdrag_Navn>
  <Oppdrag_Beskrivelse>Utarbeide hele arealdelen inkl kystsoneplan</Oppdrag_Beskrivelse>
  <Oppdrag_Leder>Tina Lund</Oppdrag_Leder>
  <Oppdrag_Kunde>VÆRØY KOMMUNE</Oppdrag_Kunde>
  <Oppdrag_Kundeadresse>Rådhuset
8063 VÆRØY
NOR</Oppdrag_Kundeadresse>
  <Oppdrag_Kundekontakt>Erling  Sandnes</Oppdrag_Kundekontakt>
  <Oppdrag_Enhet>Plan Bergen Analyse og utredning</Oppdrag_Enhet>
  <Oppdrag_Avdeling>Analyse, plan og landskap vest</Oppdrag_Avdeling>
  <Oppdrag_Kontoradresse>Markeveien 1B, 5012 Bergen</Oppdrag_Kontoradresse>
  <Oppdrag_Postadresse>Postboks 2304 Solheimsviken, 5824 Bergen</Oppdrag_Postadresse>
  <Oppdrag_Kontor>Bergen</Oppdrag_Kontor>
  <Dokument_Filnavn>oppsummering merknader til planprogram.docx</Dokument_Filnavn>
  <Dokument_Tittel>Oppsummering merknader til planprogram</Dokument_Tittel>
  <Dokument_ContentType>Oppdragsdokument</Dokument_ContentType>
  <Dokument_Kanal>General</Dokument_Kanal>
  <Dokument_Dokumenttema>Internt</Dokument_Dokumenttema>
  <Dokument_Til>N/A</Dokument_Til>
  <Dokument_Fra>N/A</Dokument_Fra>
  <Dokument_Kopi>N/A</Dokument_Kopi>
  <Dokument_Opprettet>07.08.2023 11:18:58</Dokument_Opprettet>
  <Dokument_OpprettetAv>Tina Lund</Dokument_OpprettetAv>
</BikubeProperties>
</file>

<file path=customXml/item5.xml><?xml version="1.0" encoding="utf-8"?>
<ct:contentTypeSchema xmlns:ct="http://schemas.microsoft.com/office/2006/metadata/contentType" xmlns:ma="http://schemas.microsoft.com/office/2006/metadata/properties/metaAttributes" ct:_="" ma:_="" ma:contentTypeName="Oppdragsdokument" ma:contentTypeID="0x0101000E789F928EF3D44989F778E4EC41930F00A4795A5457B459448B8F22EE1665A29B" ma:contentTypeVersion="15" ma:contentTypeDescription="Opprett et nytt dokument." ma:contentTypeScope="" ma:versionID="c1f9be5930e60bc15d7b82682facfda5">
  <xsd:schema xmlns:xsd="http://www.w3.org/2001/XMLSchema" xmlns:xs="http://www.w3.org/2001/XMLSchema" xmlns:p="http://schemas.microsoft.com/office/2006/metadata/properties" xmlns:ns2="63c49d6f-d955-40d0-ab83-dee70252f6a3" xmlns:ns3="3e6e9d7a-1fc7-4a44-9cc5-39e390e588eb" targetNamespace="http://schemas.microsoft.com/office/2006/metadata/properties" ma:root="true" ma:fieldsID="02c5c79a396fe9d80eb4e6d8d40d7357" ns2:_="" ns3:_="">
    <xsd:import namespace="63c49d6f-d955-40d0-ab83-dee70252f6a3"/>
    <xsd:import namespace="3e6e9d7a-1fc7-4a44-9cc5-39e390e588eb"/>
    <xsd:element name="properties">
      <xsd:complexType>
        <xsd:sequence>
          <xsd:element name="documentManagement">
            <xsd:complexType>
              <xsd:all>
                <xsd:element ref="ns2:_dlc_DocId" minOccurs="0"/>
                <xsd:element ref="ns2:_dlc_DocIdUrl" minOccurs="0"/>
                <xsd:element ref="ns2:_dlc_DocIdPersistId" minOccurs="0"/>
                <xsd:element ref="ns2:ChannelName" minOccurs="0"/>
                <xsd:element ref="ns2:Dokumenttema" minOccurs="0"/>
                <xsd:element ref="ns2:Oppdragsnummer" minOccurs="0"/>
                <xsd:element ref="ns2:Revisjon" minOccurs="0"/>
                <xsd:element ref="ns2:RevisjonsDato" minOccurs="0"/>
                <xsd:element ref="ns3:Platform"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49d6f-d955-40d0-ab83-dee70252f6a3"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dexed="true"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ChannelName" ma:index="11" nillable="true" ma:displayName="Kanal" ma:internalName="ChannelName" ma:readOnly="true">
      <xsd:simpleType>
        <xsd:restriction base="dms:Text"/>
      </xsd:simpleType>
    </xsd:element>
    <xsd:element name="Dokumenttema" ma:index="12" nillable="true" ma:displayName="Dokumenttema" ma:list="{266ac0ad-adb8-4428-9932-0a40d1684a84}" ma:internalName="Dokumenttema" ma:showField="Title">
      <xsd:simpleType>
        <xsd:restriction base="dms:Lookup"/>
      </xsd:simpleType>
    </xsd:element>
    <xsd:element name="Oppdragsnummer" ma:index="13" nillable="true" ma:displayName="Oppdragsnummer" ma:internalName="Oppdragsnummer" ma:readOnly="true">
      <xsd:simpleType>
        <xsd:restriction base="dms:Text"/>
      </xsd:simpleType>
    </xsd:element>
    <xsd:element name="Revisjon" ma:index="14" nillable="true" ma:displayName="Revisjon" ma:internalName="Revisjon">
      <xsd:simpleType>
        <xsd:restriction base="dms:Text"/>
      </xsd:simpleType>
    </xsd:element>
    <xsd:element name="RevisjonsDato" ma:index="15" nillable="true" ma:displayName="RevisjonsDato" ma:format="DateOnly" ma:internalName="RevisjonsDato">
      <xsd:simpleType>
        <xsd:restriction base="dms:DateTime"/>
      </xsd:simpleType>
    </xsd:element>
    <xsd:element name="TaxCatchAll" ma:index="21" nillable="true" ma:displayName="Taxonomy Catch All Column" ma:hidden="true" ma:list="{1d3a79da-fadc-4954-a1fb-bce6f012aa01}" ma:internalName="TaxCatchAll" ma:showField="CatchAllData" ma:web="63c49d6f-d955-40d0-ab83-dee70252f6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6e9d7a-1fc7-4a44-9cc5-39e390e588eb" elementFormDefault="qualified">
    <xsd:import namespace="http://schemas.microsoft.com/office/2006/documentManagement/types"/>
    <xsd:import namespace="http://schemas.microsoft.com/office/infopath/2007/PartnerControls"/>
    <xsd:element name="Platform" ma:index="16" nillable="true" ma:displayName="Platform" ma:default="BikubeOnline" ma:internalName="Platform" ma:readOnly="tru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ff417184-344c-4d90-ae70-67c9b7a9bf38"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Dokument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okumenttema xmlns="63c49d6f-d955-40d0-ab83-dee70252f6a3">3</Dokumenttema>
    <TaxCatchAll xmlns="63c49d6f-d955-40d0-ab83-dee70252f6a3" xsi:nil="true"/>
    <lcf76f155ced4ddcb4097134ff3c332f xmlns="3e6e9d7a-1fc7-4a44-9cc5-39e390e588eb">
      <Terms xmlns="http://schemas.microsoft.com/office/infopath/2007/PartnerControls"/>
    </lcf76f155ced4ddcb4097134ff3c332f>
    <_dlc_DocId xmlns="63c49d6f-d955-40d0-ab83-dee70252f6a3">KCA5PY3ZMHCZ-1872700015-451</_dlc_DocId>
    <_dlc_DocIdUrl xmlns="63c49d6f-d955-40d0-ab83-dee70252f6a3">
      <Url>https://asplanviak.sharepoint.com/sites/639282-01/_layouts/15/DocIdRedir.aspx?ID=KCA5PY3ZMHCZ-1872700015-451</Url>
      <Description>KCA5PY3ZMHCZ-1872700015-451</Description>
    </_dlc_DocIdUrl>
    <Platform xmlns="3e6e9d7a-1fc7-4a44-9cc5-39e390e588eb">BikubeOnline</Platform>
    <Revisjon xmlns="63c49d6f-d955-40d0-ab83-dee70252f6a3" xsi:nil="true"/>
    <RevisjonsDato xmlns="63c49d6f-d955-40d0-ab83-dee70252f6a3" xsi:nil="true"/>
    <ChannelName xmlns="63c49d6f-d955-40d0-ab83-dee70252f6a3">General</ChannelName>
    <Oppdragsnummer xmlns="63c49d6f-d955-40d0-ab83-dee70252f6a3">639282-01</Oppdragsnummer>
  </documentManagement>
</p:properties>
</file>

<file path=customXml/itemProps1.xml><?xml version="1.0" encoding="utf-8"?>
<ds:datastoreItem xmlns:ds="http://schemas.openxmlformats.org/officeDocument/2006/customXml" ds:itemID="{72C00B41-F4A5-4BB6-A8ED-49170373D4CC}">
  <ds:schemaRefs>
    <ds:schemaRef ds:uri="http://schemas.microsoft.com/sharepoint/events"/>
  </ds:schemaRefs>
</ds:datastoreItem>
</file>

<file path=customXml/itemProps2.xml><?xml version="1.0" encoding="utf-8"?>
<ds:datastoreItem xmlns:ds="http://schemas.openxmlformats.org/officeDocument/2006/customXml" ds:itemID="{785C0E3E-D4A6-458B-BC32-368A6D675C47}">
  <ds:schemaRefs>
    <ds:schemaRef ds:uri="http://schemas.openxmlformats.org/officeDocument/2006/bibliography"/>
  </ds:schemaRefs>
</ds:datastoreItem>
</file>

<file path=customXml/itemProps3.xml><?xml version="1.0" encoding="utf-8"?>
<ds:datastoreItem xmlns:ds="http://schemas.openxmlformats.org/officeDocument/2006/customXml" ds:itemID="{C48D2033-C0BD-4907-ADC2-27A0FE541D12}">
  <ds:schemaRefs>
    <ds:schemaRef ds:uri="http://schemas.microsoft.com/sharepoint/v3/contenttype/forms"/>
  </ds:schemaRefs>
</ds:datastoreItem>
</file>

<file path=customXml/itemProps4.xml><?xml version="1.0" encoding="utf-8"?>
<ds:datastoreItem xmlns:ds="http://schemas.openxmlformats.org/officeDocument/2006/customXml" ds:itemID="{7F4B1A32-6A4A-4AB4-B28D-107A8417979E}">
  <ds:schemaRefs>
    <ds:schemaRef ds:uri="http://www.asplanviak.no/bikube/properties.xml"/>
  </ds:schemaRefs>
</ds:datastoreItem>
</file>

<file path=customXml/itemProps5.xml><?xml version="1.0" encoding="utf-8"?>
<ds:datastoreItem xmlns:ds="http://schemas.openxmlformats.org/officeDocument/2006/customXml" ds:itemID="{A5B49C0F-CE66-4790-9E1C-5B84E4EAC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49d6f-d955-40d0-ab83-dee70252f6a3"/>
    <ds:schemaRef ds:uri="3e6e9d7a-1fc7-4a44-9cc5-39e390e58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52908BF-4006-4ABD-AE17-AF52107C36E8}">
  <ds:schemaRefs>
    <ds:schemaRef ds:uri="http://www.w3.org/XML/1998/namespace"/>
    <ds:schemaRef ds:uri="http://schemas.microsoft.com/office/2006/metadata/properties"/>
    <ds:schemaRef ds:uri="http://purl.org/dc/dcmitype/"/>
    <ds:schemaRef ds:uri="http://purl.org/dc/terms/"/>
    <ds:schemaRef ds:uri="3e6e9d7a-1fc7-4a44-9cc5-39e390e588eb"/>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3c49d6f-d955-40d0-ab83-dee70252f6a3"/>
  </ds:schemaRefs>
</ds:datastoreItem>
</file>

<file path=docProps/app.xml><?xml version="1.0" encoding="utf-8"?>
<Properties xmlns="http://schemas.openxmlformats.org/officeDocument/2006/extended-properties" xmlns:vt="http://schemas.openxmlformats.org/officeDocument/2006/docPropsVTypes">
  <Template>av_rapportmal</Template>
  <TotalTime>1</TotalTime>
  <Pages>24</Pages>
  <Words>5960</Words>
  <Characters>31591</Characters>
  <Application>Microsoft Office Word</Application>
  <DocSecurity>4</DocSecurity>
  <Lines>263</Lines>
  <Paragraphs>74</Paragraphs>
  <ScaleCrop>false</ScaleCrop>
  <HeadingPairs>
    <vt:vector size="2" baseType="variant">
      <vt:variant>
        <vt:lpstr>Tittel</vt:lpstr>
      </vt:variant>
      <vt:variant>
        <vt:i4>1</vt:i4>
      </vt:variant>
    </vt:vector>
  </HeadingPairs>
  <TitlesOfParts>
    <vt:vector size="1" baseType="lpstr">
      <vt:lpstr>Oppsummering merknader til planprogram</vt:lpstr>
    </vt:vector>
  </TitlesOfParts>
  <Company/>
  <LinksUpToDate>false</LinksUpToDate>
  <CharactersWithSpaces>37477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Oppsummering innspill og merknader til kommuneplanens arealdel for Værøy. Datert 04.03.24</dc:title>
  <dc:subject/>
  <dc:creator>Birgit Fostervold</dc:creator>
  <cp:keywords>Av-BikubeMal</cp:keywords>
  <dc:description/>
  <cp:lastModifiedBy>Kristine Sørheim</cp:lastModifiedBy>
  <cp:revision>2</cp:revision>
  <cp:lastPrinted>2024-02-19T15:54:00Z</cp:lastPrinted>
  <dcterms:created xsi:type="dcterms:W3CDTF">2024-03-06T07:58:00Z</dcterms:created>
  <dcterms:modified xsi:type="dcterms:W3CDTF">2024-03-06T07:58:00Z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Status">
    <vt:lpwstr>Aktiv</vt:lpwstr>
  </property>
  <property fmtid="{D5CDD505-2E9C-101B-9397-08002B2CF9AE}" pid="3" name="BikubeMalType">
    <vt:lpwstr>Av-Tilbud</vt:lpwstr>
  </property>
  <property fmtid="{D5CDD505-2E9C-101B-9397-08002B2CF9AE}" pid="4" name="ContentTypeId">
    <vt:lpwstr>0x0101000E789F928EF3D44989F778E4EC41930F00A4795A5457B459448B8F22EE1665A29B</vt:lpwstr>
  </property>
  <property fmtid="{D5CDD505-2E9C-101B-9397-08002B2CF9AE}" pid="5" name="_dlc_DocIdItemGuid">
    <vt:lpwstr>66cdbbdc-d4c9-4067-9e60-4ff5e72c23f4</vt:lpwstr>
  </property>
  <property fmtid="{D5CDD505-2E9C-101B-9397-08002B2CF9AE}" pid="6" name="MediaServiceImageTags">
    <vt:lpwstr/>
  </property>
</Properties>
</file>